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529"/>
        <w:gridCol w:w="3487"/>
      </w:tblGrid>
      <w:tr w:rsidR="00A21941" w:rsidRPr="00A21941" w14:paraId="579F944F" w14:textId="77777777" w:rsidTr="00A21941">
        <w:tc>
          <w:tcPr>
            <w:tcW w:w="5529" w:type="dxa"/>
            <w:tcBorders>
              <w:top w:val="nil"/>
              <w:left w:val="nil"/>
              <w:bottom w:val="nil"/>
              <w:right w:val="nil"/>
            </w:tcBorders>
          </w:tcPr>
          <w:p w14:paraId="7CD3582E" w14:textId="77777777" w:rsidR="00A21941" w:rsidRDefault="00000000" w:rsidP="008C064C">
            <w:pPr>
              <w:pStyle w:val="Header"/>
              <w:spacing w:before="120" w:after="120" w:line="240" w:lineRule="exact"/>
              <w:ind w:left="-113"/>
              <w:rPr>
                <w:rFonts w:ascii="Arial" w:hAnsi="Arial" w:cs="Arial"/>
                <w:color w:val="3F4548" w:themeColor="text1"/>
                <w:sz w:val="20"/>
                <w:szCs w:val="20"/>
              </w:rPr>
            </w:pPr>
            <w:sdt>
              <w:sdtPr>
                <w:rPr>
                  <w:rStyle w:val="Title1"/>
                </w:rPr>
                <w:alias w:val="001"/>
                <w:tag w:val="001"/>
                <w:id w:val="-1460416261"/>
                <w:lock w:val="sdtLocked"/>
                <w:placeholder>
                  <w:docPart w:val="F820B0941512443391AEEFBE6E6FD8E3"/>
                </w:placeholder>
                <w:showingPlcHdr/>
                <w15:color w:val="3F4548"/>
                <w:text/>
              </w:sdtPr>
              <w:sdtContent>
                <w:r w:rsidR="00A21941" w:rsidRPr="00827844">
                  <w:rPr>
                    <w:rStyle w:val="BodyTextChar"/>
                    <w:rFonts w:ascii="Arial" w:hAnsi="Arial" w:cs="Arial"/>
                    <w:b/>
                    <w:color w:val="3F4548" w:themeColor="text1"/>
                    <w:sz w:val="20"/>
                    <w:szCs w:val="20"/>
                    <w:shd w:val="clear" w:color="auto" w:fill="FAEFCD" w:themeFill="background2" w:themeFillTint="33"/>
                  </w:rPr>
                  <w:t>Click here to enter the organisation</w:t>
                </w:r>
                <w:r w:rsidR="00B24C98" w:rsidRPr="00827844">
                  <w:rPr>
                    <w:rStyle w:val="BodyTextChar"/>
                    <w:rFonts w:ascii="Arial" w:hAnsi="Arial" w:cs="Arial"/>
                    <w:b/>
                    <w:color w:val="3F4548" w:themeColor="text1"/>
                    <w:sz w:val="20"/>
                    <w:szCs w:val="20"/>
                    <w:shd w:val="clear" w:color="auto" w:fill="FAEFCD" w:themeFill="background2" w:themeFillTint="33"/>
                  </w:rPr>
                  <w:t>’s</w:t>
                </w:r>
                <w:r w:rsidR="00A21941" w:rsidRPr="00827844">
                  <w:rPr>
                    <w:rStyle w:val="BodyTextChar"/>
                    <w:rFonts w:ascii="Arial" w:hAnsi="Arial" w:cs="Arial"/>
                    <w:b/>
                    <w:color w:val="3F4548" w:themeColor="text1"/>
                    <w:sz w:val="20"/>
                    <w:szCs w:val="20"/>
                    <w:shd w:val="clear" w:color="auto" w:fill="FAEFCD" w:themeFill="background2" w:themeFillTint="33"/>
                  </w:rPr>
                  <w:t xml:space="preserve"> name</w:t>
                </w:r>
              </w:sdtContent>
            </w:sdt>
            <w:r w:rsidR="00A21941" w:rsidRPr="00E914D2">
              <w:rPr>
                <w:rFonts w:ascii="Arial" w:hAnsi="Arial" w:cs="Arial"/>
                <w:color w:val="3F4548" w:themeColor="text1"/>
                <w:sz w:val="20"/>
                <w:szCs w:val="20"/>
              </w:rPr>
              <w:t xml:space="preserve"> </w:t>
            </w:r>
          </w:p>
          <w:p w14:paraId="52EAE395" w14:textId="77777777" w:rsidR="00A21941" w:rsidRDefault="00000000" w:rsidP="00A21941">
            <w:pPr>
              <w:pStyle w:val="Header"/>
              <w:spacing w:line="240" w:lineRule="exact"/>
              <w:ind w:left="-113"/>
              <w:rPr>
                <w:rStyle w:val="IFoABody"/>
              </w:rPr>
            </w:pPr>
            <w:sdt>
              <w:sdtPr>
                <w:rPr>
                  <w:rStyle w:val="IFoABody"/>
                </w:rPr>
                <w:alias w:val="003"/>
                <w:tag w:val="003"/>
                <w:id w:val="-1825956784"/>
                <w:lock w:val="sdtLocked"/>
                <w:placeholder>
                  <w:docPart w:val="4C19FB8954394F1997108FFA9B673051"/>
                </w:placeholder>
                <w:showingPlcHdr/>
                <w15:color w:val="3F4548"/>
                <w:text/>
              </w:sdtPr>
              <w:sdtContent>
                <w:r w:rsidR="00A21941" w:rsidRPr="00A21941">
                  <w:rPr>
                    <w:rStyle w:val="BodyTextChar"/>
                    <w:rFonts w:ascii="Arial" w:hAnsi="Arial" w:cs="Arial"/>
                    <w:color w:val="3F4548" w:themeColor="text1"/>
                    <w:sz w:val="20"/>
                    <w:szCs w:val="20"/>
                    <w:shd w:val="clear" w:color="auto" w:fill="FAEFCD" w:themeFill="background2" w:themeFillTint="33"/>
                  </w:rPr>
                  <w:t>Click here to enter address line 1</w:t>
                </w:r>
              </w:sdtContent>
            </w:sdt>
          </w:p>
          <w:p w14:paraId="1829A32C" w14:textId="77777777" w:rsidR="00A21941" w:rsidRDefault="00000000" w:rsidP="00A21941">
            <w:pPr>
              <w:pStyle w:val="Header"/>
              <w:spacing w:line="240" w:lineRule="exact"/>
              <w:ind w:left="-113"/>
              <w:rPr>
                <w:rStyle w:val="IFoABody"/>
              </w:rPr>
            </w:pPr>
            <w:sdt>
              <w:sdtPr>
                <w:rPr>
                  <w:rStyle w:val="IFoABody"/>
                </w:rPr>
                <w:alias w:val="004"/>
                <w:tag w:val="004"/>
                <w:id w:val="-1517309744"/>
                <w:lock w:val="sdtLocked"/>
                <w:placeholder>
                  <w:docPart w:val="4BAC979F8ADB48618E78E8CCE74AD1AA"/>
                </w:placeholder>
                <w:showingPlcHdr/>
                <w15:color w:val="3F4548"/>
                <w:text/>
              </w:sdtPr>
              <w:sdtContent>
                <w:r w:rsidR="00A21941" w:rsidRPr="00A21941">
                  <w:rPr>
                    <w:rStyle w:val="BodyTextChar"/>
                    <w:rFonts w:ascii="Arial" w:hAnsi="Arial" w:cs="Arial"/>
                    <w:color w:val="3F4548" w:themeColor="text1"/>
                    <w:sz w:val="20"/>
                    <w:szCs w:val="20"/>
                    <w:shd w:val="clear" w:color="auto" w:fill="FAEFCD" w:themeFill="background2" w:themeFillTint="33"/>
                  </w:rPr>
                  <w:t xml:space="preserve">Click here to enter address line </w:t>
                </w:r>
                <w:r w:rsidR="00A21941">
                  <w:rPr>
                    <w:rStyle w:val="BodyTextChar"/>
                    <w:rFonts w:ascii="Arial" w:hAnsi="Arial" w:cs="Arial"/>
                    <w:color w:val="3F4548" w:themeColor="text1"/>
                    <w:sz w:val="20"/>
                    <w:szCs w:val="20"/>
                    <w:shd w:val="clear" w:color="auto" w:fill="FAEFCD" w:themeFill="background2" w:themeFillTint="33"/>
                  </w:rPr>
                  <w:t>2</w:t>
                </w:r>
              </w:sdtContent>
            </w:sdt>
          </w:p>
          <w:p w14:paraId="106592DF" w14:textId="77777777" w:rsidR="00A21941" w:rsidRDefault="00000000" w:rsidP="00A21941">
            <w:pPr>
              <w:pStyle w:val="Header"/>
              <w:spacing w:line="240" w:lineRule="exact"/>
              <w:ind w:left="-113"/>
              <w:rPr>
                <w:rStyle w:val="IFoABody"/>
              </w:rPr>
            </w:pPr>
            <w:sdt>
              <w:sdtPr>
                <w:rPr>
                  <w:rStyle w:val="IFoABody"/>
                </w:rPr>
                <w:alias w:val="005"/>
                <w:tag w:val="005"/>
                <w:id w:val="-1191988897"/>
                <w:lock w:val="sdtLocked"/>
                <w:placeholder>
                  <w:docPart w:val="212448FC2C7F4B02B98E06525CF77290"/>
                </w:placeholder>
                <w:showingPlcHdr/>
                <w15:color w:val="3F4548"/>
                <w:text/>
              </w:sdtPr>
              <w:sdtContent>
                <w:r w:rsidR="00A21941" w:rsidRPr="00A21941">
                  <w:rPr>
                    <w:rStyle w:val="BodyTextChar"/>
                    <w:rFonts w:ascii="Arial" w:hAnsi="Arial" w:cs="Arial"/>
                    <w:color w:val="3F4548" w:themeColor="text1"/>
                    <w:sz w:val="20"/>
                    <w:szCs w:val="20"/>
                    <w:shd w:val="clear" w:color="auto" w:fill="FAEFCD" w:themeFill="background2" w:themeFillTint="33"/>
                  </w:rPr>
                  <w:t xml:space="preserve">Click here to enter </w:t>
                </w:r>
                <w:r w:rsidR="00A21941">
                  <w:rPr>
                    <w:rStyle w:val="BodyTextChar"/>
                    <w:rFonts w:ascii="Arial" w:hAnsi="Arial" w:cs="Arial"/>
                    <w:color w:val="3F4548" w:themeColor="text1"/>
                    <w:sz w:val="20"/>
                    <w:szCs w:val="20"/>
                    <w:shd w:val="clear" w:color="auto" w:fill="FAEFCD" w:themeFill="background2" w:themeFillTint="33"/>
                  </w:rPr>
                  <w:t>the town/city</w:t>
                </w:r>
              </w:sdtContent>
            </w:sdt>
          </w:p>
          <w:p w14:paraId="23C03E38" w14:textId="77777777" w:rsidR="00A21941" w:rsidRDefault="00000000" w:rsidP="00A21941">
            <w:pPr>
              <w:pStyle w:val="Header"/>
              <w:spacing w:line="240" w:lineRule="exact"/>
              <w:ind w:left="-113"/>
              <w:rPr>
                <w:rFonts w:ascii="Arial" w:hAnsi="Arial" w:cs="Arial"/>
                <w:b/>
                <w:color w:val="113458" w:themeColor="text2"/>
                <w:sz w:val="20"/>
                <w:szCs w:val="20"/>
              </w:rPr>
            </w:pPr>
            <w:sdt>
              <w:sdtPr>
                <w:rPr>
                  <w:rStyle w:val="IFoABody"/>
                </w:rPr>
                <w:alias w:val="006"/>
                <w:tag w:val="006"/>
                <w:id w:val="1362163993"/>
                <w:lock w:val="sdtLocked"/>
                <w:placeholder>
                  <w:docPart w:val="317632F2CDBB411FA48A6B4C081E2134"/>
                </w:placeholder>
                <w:showingPlcHdr/>
                <w15:color w:val="3F4548"/>
                <w:text/>
              </w:sdtPr>
              <w:sdtContent>
                <w:r w:rsidR="00A21941" w:rsidRPr="00A21941">
                  <w:rPr>
                    <w:rStyle w:val="BodyTextChar"/>
                    <w:rFonts w:ascii="Arial" w:hAnsi="Arial" w:cs="Arial"/>
                    <w:color w:val="3F4548" w:themeColor="text1"/>
                    <w:sz w:val="20"/>
                    <w:szCs w:val="20"/>
                    <w:shd w:val="clear" w:color="auto" w:fill="FAEFCD" w:themeFill="background2" w:themeFillTint="33"/>
                  </w:rPr>
                  <w:t xml:space="preserve">Click here to enter </w:t>
                </w:r>
                <w:r w:rsidR="00A21941">
                  <w:rPr>
                    <w:rStyle w:val="BodyTextChar"/>
                    <w:rFonts w:ascii="Arial" w:hAnsi="Arial" w:cs="Arial"/>
                    <w:color w:val="3F4548" w:themeColor="text1"/>
                    <w:sz w:val="20"/>
                    <w:szCs w:val="20"/>
                    <w:shd w:val="clear" w:color="auto" w:fill="FAEFCD" w:themeFill="background2" w:themeFillTint="33"/>
                  </w:rPr>
                  <w:t>the postcode</w:t>
                </w:r>
              </w:sdtContent>
            </w:sdt>
          </w:p>
        </w:tc>
        <w:tc>
          <w:tcPr>
            <w:tcW w:w="3487" w:type="dxa"/>
            <w:tcBorders>
              <w:top w:val="nil"/>
              <w:left w:val="nil"/>
              <w:bottom w:val="nil"/>
              <w:right w:val="nil"/>
            </w:tcBorders>
          </w:tcPr>
          <w:p w14:paraId="211FAF94" w14:textId="77777777" w:rsidR="00A21941" w:rsidRDefault="00000000" w:rsidP="00E051F1">
            <w:pPr>
              <w:pStyle w:val="Header"/>
              <w:spacing w:before="120" w:after="120" w:line="240" w:lineRule="exact"/>
              <w:ind w:right="-23"/>
              <w:jc w:val="right"/>
              <w:rPr>
                <w:rFonts w:ascii="Arial" w:hAnsi="Arial" w:cs="Arial"/>
                <w:b/>
                <w:color w:val="113458" w:themeColor="text2"/>
                <w:sz w:val="20"/>
                <w:szCs w:val="20"/>
              </w:rPr>
            </w:pPr>
            <w:sdt>
              <w:sdtPr>
                <w:rPr>
                  <w:rStyle w:val="Title1"/>
                </w:rPr>
                <w:alias w:val="002"/>
                <w:tag w:val="002"/>
                <w:id w:val="2033066519"/>
                <w:lock w:val="sdtLocked"/>
                <w:placeholder>
                  <w:docPart w:val="ADBB61F3CA16447490D651855104665C"/>
                </w:placeholder>
                <w:date>
                  <w:dateFormat w:val="dd MMMM yyyy"/>
                  <w:lid w:val="en-GB"/>
                  <w:storeMappedDataAs w:val="dateTime"/>
                  <w:calendar w:val="gregorian"/>
                </w:date>
              </w:sdtPr>
              <w:sdtContent>
                <w:r w:rsidR="00E051F1">
                  <w:rPr>
                    <w:rStyle w:val="Title1"/>
                    <w:color w:val="3F4548" w:themeColor="text1"/>
                    <w:shd w:val="clear" w:color="auto" w:fill="FAEFCD" w:themeFill="background2" w:themeFillTint="33"/>
                  </w:rPr>
                  <w:t>Please s</w:t>
                </w:r>
                <w:r w:rsidR="00A21941" w:rsidRPr="00827844">
                  <w:rPr>
                    <w:rStyle w:val="Title1"/>
                    <w:color w:val="3F4548" w:themeColor="text1"/>
                    <w:shd w:val="clear" w:color="auto" w:fill="FAEFCD" w:themeFill="background2" w:themeFillTint="33"/>
                  </w:rPr>
                  <w:t>elect a date</w:t>
                </w:r>
              </w:sdtContent>
            </w:sdt>
          </w:p>
        </w:tc>
      </w:tr>
    </w:tbl>
    <w:p w14:paraId="200988D9" w14:textId="77777777" w:rsidR="006E5D72" w:rsidRPr="00E914D2" w:rsidRDefault="006E5D72" w:rsidP="004C42D0">
      <w:pPr>
        <w:pStyle w:val="Header"/>
        <w:spacing w:before="120" w:after="120" w:line="280" w:lineRule="exact"/>
        <w:jc w:val="right"/>
        <w:rPr>
          <w:rFonts w:ascii="Arial" w:hAnsi="Arial" w:cs="Arial"/>
          <w:b/>
          <w:color w:val="3F4548" w:themeColor="text1"/>
          <w:sz w:val="20"/>
          <w:szCs w:val="20"/>
        </w:rPr>
      </w:pPr>
    </w:p>
    <w:p w14:paraId="28D3A0C2" w14:textId="77777777" w:rsidR="00A21941" w:rsidRDefault="00A21941" w:rsidP="00E051F1">
      <w:pPr>
        <w:pStyle w:val="Header"/>
        <w:tabs>
          <w:tab w:val="clear" w:pos="4513"/>
          <w:tab w:val="clear" w:pos="9026"/>
          <w:tab w:val="left" w:pos="5592"/>
        </w:tabs>
        <w:spacing w:before="120" w:after="120" w:line="240" w:lineRule="atLeast"/>
        <w:rPr>
          <w:rFonts w:ascii="Arial" w:hAnsi="Arial" w:cs="Arial"/>
          <w:b/>
          <w:color w:val="113458" w:themeColor="text2"/>
          <w:sz w:val="20"/>
          <w:szCs w:val="20"/>
        </w:rPr>
      </w:pPr>
      <w:r>
        <w:rPr>
          <w:rFonts w:ascii="Arial" w:hAnsi="Arial" w:cs="Arial"/>
          <w:color w:val="3F4548"/>
          <w:sz w:val="20"/>
          <w:szCs w:val="20"/>
        </w:rPr>
        <w:t>Dear Sir/Madam</w:t>
      </w:r>
      <w:r w:rsidR="00E051F1">
        <w:rPr>
          <w:rFonts w:ascii="Arial" w:hAnsi="Arial" w:cs="Arial"/>
          <w:color w:val="3F4548"/>
          <w:sz w:val="20"/>
          <w:szCs w:val="20"/>
        </w:rPr>
        <w:tab/>
      </w:r>
    </w:p>
    <w:p w14:paraId="59CB0798" w14:textId="77777777" w:rsidR="00A21941" w:rsidRDefault="00A21941" w:rsidP="00A21941">
      <w:pPr>
        <w:pStyle w:val="Header"/>
        <w:spacing w:before="120" w:after="120" w:line="240" w:lineRule="atLeast"/>
        <w:rPr>
          <w:rFonts w:ascii="Arial" w:hAnsi="Arial" w:cs="Arial"/>
          <w:b/>
          <w:bCs/>
          <w:color w:val="113458"/>
          <w:sz w:val="20"/>
          <w:szCs w:val="20"/>
        </w:rPr>
      </w:pPr>
      <w:r>
        <w:rPr>
          <w:rFonts w:ascii="Arial" w:hAnsi="Arial" w:cs="Arial"/>
          <w:b/>
          <w:bCs/>
          <w:color w:val="113458"/>
          <w:sz w:val="20"/>
          <w:szCs w:val="20"/>
        </w:rPr>
        <w:t>CONFIRMATION OF NON-DISCLOSURE OF CONFIDENTIAL INFORMATION</w:t>
      </w:r>
    </w:p>
    <w:p w14:paraId="5CEF393E" w14:textId="77777777" w:rsidR="00A21941" w:rsidRPr="008C064C" w:rsidRDefault="00A21941" w:rsidP="00A21941">
      <w:pPr>
        <w:autoSpaceDE w:val="0"/>
        <w:autoSpaceDN w:val="0"/>
        <w:adjustRightInd w:val="0"/>
        <w:spacing w:before="120" w:after="120" w:line="240" w:lineRule="atLeast"/>
        <w:rPr>
          <w:rFonts w:ascii="Arial" w:hAnsi="Arial" w:cs="Arial"/>
          <w:color w:val="3F4548" w:themeColor="text1"/>
          <w:sz w:val="20"/>
          <w:szCs w:val="20"/>
        </w:rPr>
      </w:pPr>
      <w:r>
        <w:rPr>
          <w:rFonts w:ascii="Arial" w:hAnsi="Arial" w:cs="Arial"/>
          <w:color w:val="3F4548"/>
          <w:sz w:val="20"/>
          <w:szCs w:val="20"/>
        </w:rPr>
        <w:t>We acknowledge the disclosure to us by you of confidential information and know-how of a commercial, technical, personal or other nature which is owned or used by you (whether or not contained in documents) (together the “Protected Material”) for the purpo</w:t>
      </w:r>
      <w:r w:rsidRPr="008C064C">
        <w:rPr>
          <w:rFonts w:ascii="Arial" w:hAnsi="Arial" w:cs="Arial"/>
          <w:color w:val="3F4548" w:themeColor="text1"/>
          <w:sz w:val="20"/>
          <w:szCs w:val="20"/>
        </w:rPr>
        <w:t xml:space="preserve">se of </w:t>
      </w:r>
      <w:r w:rsidRPr="008C064C">
        <w:rPr>
          <w:rFonts w:ascii="Arial" w:hAnsi="Arial" w:cs="Arial"/>
          <w:bCs/>
          <w:color w:val="3F4548" w:themeColor="text1"/>
          <w:sz w:val="20"/>
          <w:szCs w:val="20"/>
        </w:rPr>
        <w:t>(</w:t>
      </w:r>
      <w:proofErr w:type="spellStart"/>
      <w:r w:rsidRPr="008C064C">
        <w:rPr>
          <w:rFonts w:ascii="Arial" w:hAnsi="Arial" w:cs="Arial"/>
          <w:bCs/>
          <w:color w:val="3F4548" w:themeColor="text1"/>
          <w:sz w:val="20"/>
          <w:szCs w:val="20"/>
        </w:rPr>
        <w:t>i</w:t>
      </w:r>
      <w:proofErr w:type="spellEnd"/>
      <w:r w:rsidRPr="008C064C">
        <w:rPr>
          <w:rFonts w:ascii="Arial" w:hAnsi="Arial" w:cs="Arial"/>
          <w:bCs/>
          <w:color w:val="3F4548" w:themeColor="text1"/>
          <w:sz w:val="20"/>
          <w:szCs w:val="20"/>
        </w:rPr>
        <w:t xml:space="preserve">) </w:t>
      </w:r>
      <w:r w:rsidR="008C064C">
        <w:rPr>
          <w:rFonts w:ascii="Arial" w:hAnsi="Arial" w:cs="Arial"/>
          <w:color w:val="3F4548" w:themeColor="text1"/>
          <w:sz w:val="20"/>
          <w:szCs w:val="20"/>
        </w:rPr>
        <w:t xml:space="preserve">gathering </w:t>
      </w:r>
      <w:r w:rsidRPr="008C064C">
        <w:rPr>
          <w:rFonts w:ascii="Arial" w:hAnsi="Arial" w:cs="Arial"/>
          <w:color w:val="3F4548" w:themeColor="text1"/>
          <w:sz w:val="20"/>
          <w:szCs w:val="20"/>
        </w:rPr>
        <w:t xml:space="preserve">information about the work being carried out by IFoA members; </w:t>
      </w:r>
      <w:r w:rsidRPr="008C064C">
        <w:rPr>
          <w:rFonts w:ascii="Arial" w:hAnsi="Arial" w:cs="Arial"/>
          <w:bCs/>
          <w:color w:val="3F4548" w:themeColor="text1"/>
          <w:sz w:val="20"/>
          <w:szCs w:val="20"/>
        </w:rPr>
        <w:t xml:space="preserve">(ii) </w:t>
      </w:r>
      <w:r w:rsidRPr="008C064C">
        <w:rPr>
          <w:rFonts w:ascii="Arial" w:hAnsi="Arial" w:cs="Arial"/>
          <w:color w:val="3F4548" w:themeColor="text1"/>
          <w:sz w:val="20"/>
          <w:szCs w:val="20"/>
        </w:rPr>
        <w:t xml:space="preserve">using that information to provide evidence of the quality of actuarial work; </w:t>
      </w:r>
      <w:r w:rsidRPr="008C064C">
        <w:rPr>
          <w:rFonts w:ascii="Arial" w:hAnsi="Arial" w:cs="Arial"/>
          <w:bCs/>
          <w:color w:val="3F4548" w:themeColor="text1"/>
          <w:sz w:val="20"/>
          <w:szCs w:val="20"/>
        </w:rPr>
        <w:t xml:space="preserve">(iii) </w:t>
      </w:r>
      <w:r w:rsidRPr="008C064C">
        <w:rPr>
          <w:rFonts w:ascii="Arial" w:hAnsi="Arial" w:cs="Arial"/>
          <w:color w:val="3F4548" w:themeColor="text1"/>
          <w:sz w:val="20"/>
          <w:szCs w:val="20"/>
        </w:rPr>
        <w:t xml:space="preserve">promoting best practice; and </w:t>
      </w:r>
      <w:r w:rsidRPr="008C064C">
        <w:rPr>
          <w:rFonts w:ascii="Arial" w:hAnsi="Arial" w:cs="Arial"/>
          <w:bCs/>
          <w:color w:val="3F4548" w:themeColor="text1"/>
          <w:sz w:val="20"/>
          <w:szCs w:val="20"/>
        </w:rPr>
        <w:t xml:space="preserve">(iv) </w:t>
      </w:r>
      <w:r w:rsidRPr="008C064C">
        <w:rPr>
          <w:rFonts w:ascii="Arial" w:hAnsi="Arial" w:cs="Arial"/>
          <w:color w:val="3F4548" w:themeColor="text1"/>
          <w:sz w:val="20"/>
          <w:szCs w:val="20"/>
        </w:rPr>
        <w:t>developing and/or adapting training, education, standards and guidance as appropriate (together the “Monitoring Purpose”).</w:t>
      </w:r>
    </w:p>
    <w:p w14:paraId="6073F65C" w14:textId="6679FAFB" w:rsidR="00A21941" w:rsidRDefault="00A2194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 xml:space="preserve">We also note that the Institute and Faculty of Actuaries (“IFoA”) exercises certain functions as regulator of the professional standards and conduct of its members pursuant to its Royal Charter of Incorporation, </w:t>
      </w:r>
      <w:proofErr w:type="gramStart"/>
      <w:r>
        <w:rPr>
          <w:rFonts w:ascii="Arial" w:hAnsi="Arial" w:cs="Arial"/>
          <w:color w:val="3F4548"/>
          <w:sz w:val="20"/>
          <w:szCs w:val="20"/>
        </w:rPr>
        <w:t>Bye-laws</w:t>
      </w:r>
      <w:proofErr w:type="gramEnd"/>
      <w:r>
        <w:rPr>
          <w:rFonts w:ascii="Arial" w:hAnsi="Arial" w:cs="Arial"/>
          <w:color w:val="3F4548"/>
          <w:sz w:val="20"/>
          <w:szCs w:val="20"/>
        </w:rPr>
        <w:t>, Rules, Regulations and Disciplinary Scheme (the “Regulatory Purpose”).</w:t>
      </w:r>
    </w:p>
    <w:p w14:paraId="5BBF0468" w14:textId="77777777" w:rsidR="00A21941" w:rsidRDefault="00A2194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We undertake to you to respect and preserve the confidentiality of the Protected Material and accordingly we shall not, without your prior written consent, either:</w:t>
      </w:r>
    </w:p>
    <w:p w14:paraId="4A18F394" w14:textId="77777777" w:rsidR="00A21941" w:rsidRDefault="00A21941" w:rsidP="00A21941">
      <w:pPr>
        <w:pStyle w:val="ListParagraph"/>
        <w:numPr>
          <w:ilvl w:val="0"/>
          <w:numId w:val="14"/>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A21941">
        <w:rPr>
          <w:rFonts w:ascii="Arial" w:hAnsi="Arial" w:cs="Arial"/>
          <w:color w:val="3F4548"/>
          <w:sz w:val="20"/>
          <w:szCs w:val="20"/>
        </w:rPr>
        <w:t>communicate or otherwise make available the Protected Material to any third party except as set</w:t>
      </w:r>
      <w:r>
        <w:rPr>
          <w:rFonts w:ascii="Arial" w:hAnsi="Arial" w:cs="Arial"/>
          <w:color w:val="3F4548"/>
          <w:sz w:val="20"/>
          <w:szCs w:val="20"/>
        </w:rPr>
        <w:t xml:space="preserve"> </w:t>
      </w:r>
      <w:r w:rsidRPr="00A21941">
        <w:rPr>
          <w:rFonts w:ascii="Arial" w:hAnsi="Arial" w:cs="Arial"/>
          <w:color w:val="3F4548"/>
          <w:sz w:val="20"/>
          <w:szCs w:val="20"/>
        </w:rPr>
        <w:t>out below; or</w:t>
      </w:r>
    </w:p>
    <w:p w14:paraId="3A4560E3" w14:textId="77777777" w:rsidR="00A21941" w:rsidRPr="00827844" w:rsidRDefault="00A21941" w:rsidP="00A21941">
      <w:pPr>
        <w:pStyle w:val="ListParagraph"/>
        <w:numPr>
          <w:ilvl w:val="0"/>
          <w:numId w:val="14"/>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827844">
        <w:rPr>
          <w:rFonts w:ascii="Arial" w:hAnsi="Arial" w:cs="Arial"/>
          <w:color w:val="3F4548"/>
          <w:sz w:val="20"/>
          <w:szCs w:val="20"/>
        </w:rPr>
        <w:t>use the Protected Material for any purpose other than the Monitoring Purpose or the Regulatory Purpose.</w:t>
      </w:r>
    </w:p>
    <w:p w14:paraId="12A2C26E" w14:textId="77777777" w:rsidR="00A21941" w:rsidRPr="00827844" w:rsidRDefault="00A21941" w:rsidP="00A21941">
      <w:pPr>
        <w:autoSpaceDE w:val="0"/>
        <w:autoSpaceDN w:val="0"/>
        <w:adjustRightInd w:val="0"/>
        <w:spacing w:before="120" w:after="120" w:line="240" w:lineRule="atLeast"/>
        <w:rPr>
          <w:rFonts w:ascii="Arial" w:hAnsi="Arial" w:cs="Arial"/>
          <w:color w:val="3F4548"/>
          <w:sz w:val="20"/>
          <w:szCs w:val="20"/>
        </w:rPr>
      </w:pPr>
      <w:r w:rsidRPr="00827844">
        <w:rPr>
          <w:rFonts w:ascii="Arial" w:hAnsi="Arial" w:cs="Arial"/>
          <w:color w:val="3F4548"/>
          <w:sz w:val="20"/>
          <w:szCs w:val="20"/>
        </w:rPr>
        <w:t>We may disclose Protected Material:</w:t>
      </w:r>
    </w:p>
    <w:p w14:paraId="0909A0E6" w14:textId="77777777" w:rsidR="00A21941" w:rsidRPr="00827844" w:rsidRDefault="00A21941" w:rsidP="00A21941">
      <w:pPr>
        <w:pStyle w:val="ListParagraph"/>
        <w:numPr>
          <w:ilvl w:val="0"/>
          <w:numId w:val="15"/>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827844">
        <w:rPr>
          <w:rFonts w:ascii="Arial" w:hAnsi="Arial" w:cs="Arial"/>
          <w:color w:val="3F4548"/>
          <w:sz w:val="20"/>
          <w:szCs w:val="20"/>
        </w:rPr>
        <w:t xml:space="preserve">to any employee of ours who needs to have access to the Protected Material in connection with the Monitoring Purpose or the Regulatory Purpose, </w:t>
      </w:r>
      <w:proofErr w:type="gramStart"/>
      <w:r w:rsidRPr="00827844">
        <w:rPr>
          <w:rFonts w:ascii="Arial" w:hAnsi="Arial" w:cs="Arial"/>
          <w:color w:val="3F4548"/>
          <w:sz w:val="20"/>
          <w:szCs w:val="20"/>
        </w:rPr>
        <w:t>provided that</w:t>
      </w:r>
      <w:proofErr w:type="gramEnd"/>
      <w:r w:rsidRPr="00827844">
        <w:rPr>
          <w:rFonts w:ascii="Arial" w:hAnsi="Arial" w:cs="Arial"/>
          <w:color w:val="3F4548"/>
          <w:sz w:val="20"/>
          <w:szCs w:val="20"/>
        </w:rPr>
        <w:t xml:space="preserve"> we procure that such employee complies with the obligations set out in this </w:t>
      </w:r>
      <w:proofErr w:type="gramStart"/>
      <w:r w:rsidRPr="00827844">
        <w:rPr>
          <w:rFonts w:ascii="Arial" w:hAnsi="Arial" w:cs="Arial"/>
          <w:color w:val="3F4548"/>
          <w:sz w:val="20"/>
          <w:szCs w:val="20"/>
        </w:rPr>
        <w:t>agreement;</w:t>
      </w:r>
      <w:proofErr w:type="gramEnd"/>
    </w:p>
    <w:p w14:paraId="516E4E1A" w14:textId="77777777" w:rsidR="00A21941" w:rsidRPr="00827844" w:rsidRDefault="00A21941" w:rsidP="00A21941">
      <w:pPr>
        <w:pStyle w:val="ListParagraph"/>
        <w:numPr>
          <w:ilvl w:val="0"/>
          <w:numId w:val="15"/>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827844">
        <w:rPr>
          <w:rFonts w:ascii="Arial" w:hAnsi="Arial" w:cs="Arial"/>
          <w:color w:val="3F4548"/>
          <w:sz w:val="20"/>
          <w:szCs w:val="20"/>
        </w:rPr>
        <w:t xml:space="preserve">to any person to the extent required for the purposes of applying the Disciplinary Scheme of the IFoA made in accordance with its </w:t>
      </w:r>
      <w:proofErr w:type="gramStart"/>
      <w:r w:rsidRPr="00827844">
        <w:rPr>
          <w:rFonts w:ascii="Arial" w:hAnsi="Arial" w:cs="Arial"/>
          <w:color w:val="3F4548"/>
          <w:sz w:val="20"/>
          <w:szCs w:val="20"/>
        </w:rPr>
        <w:t>Bye-laws</w:t>
      </w:r>
      <w:proofErr w:type="gramEnd"/>
      <w:r w:rsidRPr="00827844">
        <w:rPr>
          <w:rFonts w:ascii="Arial" w:hAnsi="Arial" w:cs="Arial"/>
          <w:color w:val="3F4548"/>
          <w:sz w:val="20"/>
          <w:szCs w:val="20"/>
        </w:rPr>
        <w:t xml:space="preserve"> 59 and 60; and</w:t>
      </w:r>
    </w:p>
    <w:p w14:paraId="0FB71E47" w14:textId="77777777" w:rsidR="00A21941" w:rsidRPr="00827844" w:rsidRDefault="00A21941" w:rsidP="00A21941">
      <w:pPr>
        <w:pStyle w:val="ListParagraph"/>
        <w:numPr>
          <w:ilvl w:val="0"/>
          <w:numId w:val="15"/>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827844">
        <w:rPr>
          <w:rFonts w:ascii="Arial" w:hAnsi="Arial" w:cs="Arial"/>
          <w:color w:val="3F4548"/>
          <w:sz w:val="20"/>
          <w:szCs w:val="20"/>
        </w:rPr>
        <w:t>to the minimum extent required by:</w:t>
      </w:r>
    </w:p>
    <w:p w14:paraId="7F1153AB" w14:textId="77777777" w:rsidR="00A21941" w:rsidRDefault="00A21941" w:rsidP="00A21941">
      <w:pPr>
        <w:pStyle w:val="ListParagraph"/>
        <w:numPr>
          <w:ilvl w:val="0"/>
          <w:numId w:val="16"/>
        </w:numPr>
        <w:autoSpaceDE w:val="0"/>
        <w:autoSpaceDN w:val="0"/>
        <w:adjustRightInd w:val="0"/>
        <w:spacing w:before="120" w:after="120" w:line="240" w:lineRule="atLeast"/>
        <w:ind w:left="851" w:hanging="425"/>
        <w:contextualSpacing w:val="0"/>
        <w:rPr>
          <w:rFonts w:ascii="Arial" w:hAnsi="Arial" w:cs="Arial"/>
          <w:color w:val="3F4548"/>
          <w:sz w:val="20"/>
          <w:szCs w:val="20"/>
        </w:rPr>
      </w:pPr>
      <w:r w:rsidRPr="00A21941">
        <w:rPr>
          <w:rFonts w:ascii="Arial" w:hAnsi="Arial" w:cs="Arial"/>
          <w:color w:val="3F4548"/>
          <w:sz w:val="20"/>
          <w:szCs w:val="20"/>
        </w:rPr>
        <w:t>any order of any court of competent jurisdiction or any competent judicial, governmental or</w:t>
      </w:r>
      <w:r>
        <w:rPr>
          <w:rFonts w:ascii="Arial" w:hAnsi="Arial" w:cs="Arial"/>
          <w:color w:val="3F4548"/>
          <w:sz w:val="20"/>
          <w:szCs w:val="20"/>
        </w:rPr>
        <w:t xml:space="preserve"> </w:t>
      </w:r>
      <w:r w:rsidRPr="00A21941">
        <w:rPr>
          <w:rFonts w:ascii="Arial" w:hAnsi="Arial" w:cs="Arial"/>
          <w:color w:val="3F4548"/>
          <w:sz w:val="20"/>
          <w:szCs w:val="20"/>
        </w:rPr>
        <w:t xml:space="preserve">regulatory </w:t>
      </w:r>
      <w:proofErr w:type="gramStart"/>
      <w:r w:rsidRPr="00A21941">
        <w:rPr>
          <w:rFonts w:ascii="Arial" w:hAnsi="Arial" w:cs="Arial"/>
          <w:color w:val="3F4548"/>
          <w:sz w:val="20"/>
          <w:szCs w:val="20"/>
        </w:rPr>
        <w:t>body;</w:t>
      </w:r>
      <w:proofErr w:type="gramEnd"/>
    </w:p>
    <w:p w14:paraId="56C3CB12" w14:textId="77777777" w:rsidR="00A21941" w:rsidRDefault="00A21941" w:rsidP="00A21941">
      <w:pPr>
        <w:pStyle w:val="ListParagraph"/>
        <w:numPr>
          <w:ilvl w:val="0"/>
          <w:numId w:val="16"/>
        </w:numPr>
        <w:autoSpaceDE w:val="0"/>
        <w:autoSpaceDN w:val="0"/>
        <w:adjustRightInd w:val="0"/>
        <w:spacing w:before="120" w:after="120" w:line="240" w:lineRule="atLeast"/>
        <w:ind w:left="851" w:hanging="425"/>
        <w:contextualSpacing w:val="0"/>
        <w:rPr>
          <w:rFonts w:ascii="Arial" w:hAnsi="Arial" w:cs="Arial"/>
          <w:color w:val="3F4548"/>
          <w:sz w:val="20"/>
          <w:szCs w:val="20"/>
        </w:rPr>
      </w:pPr>
      <w:r>
        <w:rPr>
          <w:rFonts w:ascii="Arial" w:hAnsi="Arial" w:cs="Arial"/>
          <w:color w:val="3F4548"/>
          <w:sz w:val="20"/>
          <w:szCs w:val="20"/>
        </w:rPr>
        <w:t>a</w:t>
      </w:r>
      <w:r w:rsidRPr="00A21941">
        <w:rPr>
          <w:rFonts w:ascii="Arial" w:hAnsi="Arial" w:cs="Arial"/>
          <w:color w:val="3F4548"/>
          <w:sz w:val="20"/>
          <w:szCs w:val="20"/>
        </w:rPr>
        <w:t>ny arrangement with a regulatory body; or</w:t>
      </w:r>
    </w:p>
    <w:p w14:paraId="3052466F" w14:textId="77777777" w:rsidR="00A21941" w:rsidRDefault="00A21941" w:rsidP="00A21941">
      <w:pPr>
        <w:pStyle w:val="ListParagraph"/>
        <w:numPr>
          <w:ilvl w:val="0"/>
          <w:numId w:val="16"/>
        </w:numPr>
        <w:autoSpaceDE w:val="0"/>
        <w:autoSpaceDN w:val="0"/>
        <w:adjustRightInd w:val="0"/>
        <w:spacing w:before="120" w:after="120" w:line="240" w:lineRule="atLeast"/>
        <w:ind w:left="851" w:hanging="425"/>
        <w:contextualSpacing w:val="0"/>
        <w:rPr>
          <w:rFonts w:ascii="Arial" w:hAnsi="Arial" w:cs="Arial"/>
          <w:color w:val="3F4548"/>
          <w:sz w:val="20"/>
          <w:szCs w:val="20"/>
        </w:rPr>
      </w:pPr>
      <w:r w:rsidRPr="00A21941">
        <w:rPr>
          <w:rFonts w:ascii="Arial" w:hAnsi="Arial" w:cs="Arial"/>
          <w:color w:val="3F4548"/>
          <w:sz w:val="20"/>
          <w:szCs w:val="20"/>
        </w:rPr>
        <w:t>the laws or regulations of any country with jurisdiction over our affairs.</w:t>
      </w:r>
    </w:p>
    <w:p w14:paraId="1D4D558B" w14:textId="77777777" w:rsidR="0058624B" w:rsidRDefault="0058624B">
      <w:pPr>
        <w:rPr>
          <w:rFonts w:ascii="Arial" w:hAnsi="Arial" w:cs="Arial"/>
          <w:color w:val="3F4548"/>
          <w:sz w:val="20"/>
          <w:szCs w:val="20"/>
        </w:rPr>
      </w:pPr>
      <w:r>
        <w:rPr>
          <w:rFonts w:ascii="Arial" w:hAnsi="Arial" w:cs="Arial"/>
          <w:color w:val="3F4548"/>
          <w:sz w:val="20"/>
          <w:szCs w:val="20"/>
        </w:rPr>
        <w:br w:type="page"/>
      </w:r>
    </w:p>
    <w:p w14:paraId="5F64E272" w14:textId="218F9B81" w:rsidR="00A21941" w:rsidRDefault="00A21941" w:rsidP="008C064C">
      <w:pPr>
        <w:keepNext/>
        <w:keepLines/>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lastRenderedPageBreak/>
        <w:t>The obligations set out in this letter shall not apply, or shall cease to apply, to such of the Protected Material as:</w:t>
      </w:r>
    </w:p>
    <w:p w14:paraId="3C500C40" w14:textId="77777777" w:rsidR="00A21941" w:rsidRDefault="00A21941" w:rsidP="00A21941">
      <w:pPr>
        <w:pStyle w:val="ListParagraph"/>
        <w:numPr>
          <w:ilvl w:val="0"/>
          <w:numId w:val="17"/>
        </w:numPr>
        <w:autoSpaceDE w:val="0"/>
        <w:autoSpaceDN w:val="0"/>
        <w:adjustRightInd w:val="0"/>
        <w:spacing w:before="120" w:after="120" w:line="240" w:lineRule="atLeast"/>
        <w:ind w:left="426" w:hanging="426"/>
        <w:contextualSpacing w:val="0"/>
        <w:rPr>
          <w:rFonts w:ascii="Arial" w:hAnsi="Arial" w:cs="Arial"/>
          <w:color w:val="3F4548"/>
          <w:sz w:val="20"/>
          <w:szCs w:val="20"/>
        </w:rPr>
      </w:pPr>
      <w:r>
        <w:rPr>
          <w:rFonts w:ascii="Arial" w:hAnsi="Arial" w:cs="Arial"/>
          <w:color w:val="3F4548"/>
          <w:sz w:val="20"/>
          <w:szCs w:val="20"/>
        </w:rPr>
        <w:t>Has become public knowledge other than through disclosure by us in breach of this agreement; or</w:t>
      </w:r>
    </w:p>
    <w:p w14:paraId="65F2CF1C" w14:textId="77777777" w:rsidR="00A21941" w:rsidRDefault="00A21941" w:rsidP="00A21941">
      <w:pPr>
        <w:pStyle w:val="ListParagraph"/>
        <w:numPr>
          <w:ilvl w:val="0"/>
          <w:numId w:val="17"/>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A21941">
        <w:rPr>
          <w:rFonts w:ascii="Arial" w:hAnsi="Arial" w:cs="Arial"/>
          <w:color w:val="3F4548"/>
          <w:sz w:val="20"/>
          <w:szCs w:val="20"/>
        </w:rPr>
        <w:t>Was already known to us prior to disclosure by you; or</w:t>
      </w:r>
    </w:p>
    <w:p w14:paraId="2F005989" w14:textId="77777777" w:rsidR="00A21941" w:rsidRDefault="00A21941" w:rsidP="00A21941">
      <w:pPr>
        <w:pStyle w:val="ListParagraph"/>
        <w:numPr>
          <w:ilvl w:val="0"/>
          <w:numId w:val="17"/>
        </w:numPr>
        <w:autoSpaceDE w:val="0"/>
        <w:autoSpaceDN w:val="0"/>
        <w:adjustRightInd w:val="0"/>
        <w:spacing w:before="120" w:after="120" w:line="240" w:lineRule="atLeast"/>
        <w:ind w:left="426" w:hanging="426"/>
        <w:contextualSpacing w:val="0"/>
        <w:rPr>
          <w:rFonts w:ascii="Arial" w:hAnsi="Arial" w:cs="Arial"/>
          <w:color w:val="3F4548"/>
          <w:sz w:val="20"/>
          <w:szCs w:val="20"/>
        </w:rPr>
      </w:pPr>
      <w:r w:rsidRPr="00A21941">
        <w:rPr>
          <w:rFonts w:ascii="Arial" w:hAnsi="Arial" w:cs="Arial"/>
          <w:color w:val="3F4548"/>
          <w:sz w:val="20"/>
          <w:szCs w:val="20"/>
        </w:rPr>
        <w:t>Has been received by us from a third party who did not to our knowledge acquire it in confidence from you or from someone owing a duty of confidence to you.</w:t>
      </w:r>
    </w:p>
    <w:p w14:paraId="3B77B9FB" w14:textId="77777777" w:rsidR="00A21941" w:rsidRDefault="00A2194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We shall, whenever you request, return to you all documents and othe</w:t>
      </w:r>
      <w:r w:rsidR="008C064C">
        <w:rPr>
          <w:rFonts w:ascii="Arial" w:hAnsi="Arial" w:cs="Arial"/>
          <w:color w:val="3F4548"/>
          <w:sz w:val="20"/>
          <w:szCs w:val="20"/>
        </w:rPr>
        <w:t>r records of the Protected M</w:t>
      </w:r>
      <w:r>
        <w:rPr>
          <w:rFonts w:ascii="Arial" w:hAnsi="Arial" w:cs="Arial"/>
          <w:color w:val="3F4548"/>
          <w:sz w:val="20"/>
          <w:szCs w:val="20"/>
        </w:rPr>
        <w:t xml:space="preserve">aterial, or any of it in any form and </w:t>
      </w:r>
      <w:proofErr w:type="gramStart"/>
      <w:r>
        <w:rPr>
          <w:rFonts w:ascii="Arial" w:hAnsi="Arial" w:cs="Arial"/>
          <w:color w:val="3F4548"/>
          <w:sz w:val="20"/>
          <w:szCs w:val="20"/>
        </w:rPr>
        <w:t>whether or not</w:t>
      </w:r>
      <w:proofErr w:type="gramEnd"/>
      <w:r>
        <w:rPr>
          <w:rFonts w:ascii="Arial" w:hAnsi="Arial" w:cs="Arial"/>
          <w:color w:val="3F4548"/>
          <w:sz w:val="20"/>
          <w:szCs w:val="20"/>
        </w:rPr>
        <w:t xml:space="preserve"> such document or other record was itself provided by you, unless it is required by us for the Regulatory Purpose.</w:t>
      </w:r>
    </w:p>
    <w:p w14:paraId="7B26AA85" w14:textId="709E4F3D" w:rsidR="00A21941" w:rsidRDefault="00A21941" w:rsidP="00A21941">
      <w:pPr>
        <w:autoSpaceDE w:val="0"/>
        <w:autoSpaceDN w:val="0"/>
        <w:adjustRightInd w:val="0"/>
        <w:spacing w:before="120" w:after="120" w:line="240" w:lineRule="atLeast"/>
        <w:rPr>
          <w:rFonts w:ascii="Arial" w:hAnsi="Arial" w:cs="Arial"/>
          <w:color w:val="3F4548"/>
          <w:sz w:val="20"/>
          <w:szCs w:val="20"/>
        </w:rPr>
      </w:pPr>
      <w:r w:rsidRPr="00827844">
        <w:rPr>
          <w:rFonts w:ascii="Arial" w:hAnsi="Arial" w:cs="Arial"/>
          <w:color w:val="3F4548"/>
          <w:sz w:val="20"/>
          <w:szCs w:val="20"/>
        </w:rPr>
        <w:t xml:space="preserve">The obligations set out in this letter </w:t>
      </w:r>
      <w:proofErr w:type="gramStart"/>
      <w:r w:rsidRPr="00827844">
        <w:rPr>
          <w:rFonts w:ascii="Arial" w:hAnsi="Arial" w:cs="Arial"/>
          <w:color w:val="3F4548"/>
          <w:sz w:val="20"/>
          <w:szCs w:val="20"/>
        </w:rPr>
        <w:t>shall at all times</w:t>
      </w:r>
      <w:proofErr w:type="gramEnd"/>
      <w:r w:rsidRPr="00827844">
        <w:rPr>
          <w:rFonts w:ascii="Arial" w:hAnsi="Arial" w:cs="Arial"/>
          <w:color w:val="3F4548"/>
          <w:sz w:val="20"/>
          <w:szCs w:val="20"/>
        </w:rPr>
        <w:t xml:space="preserve"> be subject to each of our duties, rights and obligations under the Charter, </w:t>
      </w:r>
      <w:proofErr w:type="gramStart"/>
      <w:r w:rsidRPr="00827844">
        <w:rPr>
          <w:rFonts w:ascii="Arial" w:hAnsi="Arial" w:cs="Arial"/>
          <w:color w:val="3F4548"/>
          <w:sz w:val="20"/>
          <w:szCs w:val="20"/>
        </w:rPr>
        <w:t>Bye-laws</w:t>
      </w:r>
      <w:proofErr w:type="gramEnd"/>
      <w:r w:rsidRPr="00827844">
        <w:rPr>
          <w:rFonts w:ascii="Arial" w:hAnsi="Arial" w:cs="Arial"/>
          <w:color w:val="3F4548"/>
          <w:sz w:val="20"/>
          <w:szCs w:val="20"/>
        </w:rPr>
        <w:t>, Rules, Regulations and Disciplinary Scheme of the IFoA as amended from time to time. Nothing in this letter shall qualify or otherwise affect the professional obligations of IFoA members.</w:t>
      </w:r>
    </w:p>
    <w:p w14:paraId="1568B671" w14:textId="77777777" w:rsidR="00A21941" w:rsidRDefault="00A2194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This letter and any dispute or claim arising out of or in connection with it or its subject matt</w:t>
      </w:r>
      <w:r w:rsidR="00B51258">
        <w:rPr>
          <w:rFonts w:ascii="Arial" w:hAnsi="Arial" w:cs="Arial"/>
          <w:color w:val="3F4548"/>
          <w:sz w:val="20"/>
          <w:szCs w:val="20"/>
        </w:rPr>
        <w:t>er or formation (including non-</w:t>
      </w:r>
      <w:r>
        <w:rPr>
          <w:rFonts w:ascii="Arial" w:hAnsi="Arial" w:cs="Arial"/>
          <w:color w:val="3F4548"/>
          <w:sz w:val="20"/>
          <w:szCs w:val="20"/>
        </w:rPr>
        <w:t>contractual disputes or claims) shall be governed by and construed in accordance with the law of England and Wales. The parties irrevocably agree that the courts of England and Wales shall have exclusive jurisdiction to settle any dispute or claim that arises out of or in connection with this letter or its subject matter or formation (including non-contractual dispute or claims).</w:t>
      </w:r>
    </w:p>
    <w:p w14:paraId="6D2BC5EB" w14:textId="77777777" w:rsidR="00A21941" w:rsidRDefault="00A2194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Yours sincerely</w:t>
      </w:r>
    </w:p>
    <w:p w14:paraId="4354C367" w14:textId="58EAB3D1" w:rsidR="00795101" w:rsidRDefault="00795101" w:rsidP="00A21941">
      <w:pPr>
        <w:autoSpaceDE w:val="0"/>
        <w:autoSpaceDN w:val="0"/>
        <w:adjustRightInd w:val="0"/>
        <w:spacing w:before="120" w:after="120" w:line="240" w:lineRule="atLeast"/>
        <w:rPr>
          <w:rFonts w:ascii="Arial" w:hAnsi="Arial" w:cs="Arial"/>
          <w:color w:val="3F4548"/>
          <w:sz w:val="20"/>
          <w:szCs w:val="20"/>
        </w:rPr>
      </w:pPr>
    </w:p>
    <w:p w14:paraId="1D4F5A47" w14:textId="77777777" w:rsidR="00A108B2" w:rsidRDefault="00A108B2" w:rsidP="00A108B2">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w:t>
      </w:r>
      <w:r w:rsidRPr="00B24C98">
        <w:rPr>
          <w:rFonts w:ascii="Arial" w:hAnsi="Arial" w:cs="Arial"/>
          <w:color w:val="3F4548"/>
          <w:sz w:val="20"/>
          <w:szCs w:val="20"/>
          <w:highlight w:val="yellow"/>
        </w:rPr>
        <w:t>SIGNATURE</w:t>
      </w:r>
      <w:r>
        <w:rPr>
          <w:rFonts w:ascii="Arial" w:hAnsi="Arial" w:cs="Arial"/>
          <w:color w:val="3F4548"/>
          <w:sz w:val="20"/>
          <w:szCs w:val="20"/>
        </w:rPr>
        <w:t>]</w:t>
      </w:r>
    </w:p>
    <w:p w14:paraId="686901FF" w14:textId="77777777" w:rsidR="00A108B2" w:rsidRDefault="00A108B2" w:rsidP="00A21941">
      <w:pPr>
        <w:autoSpaceDE w:val="0"/>
        <w:autoSpaceDN w:val="0"/>
        <w:adjustRightInd w:val="0"/>
        <w:spacing w:before="120" w:after="120" w:line="240" w:lineRule="atLeast"/>
        <w:rPr>
          <w:rFonts w:ascii="Arial" w:hAnsi="Arial" w:cs="Arial"/>
          <w:color w:val="3F4548"/>
          <w:sz w:val="20"/>
          <w:szCs w:val="20"/>
        </w:rPr>
      </w:pPr>
    </w:p>
    <w:p w14:paraId="1732C495" w14:textId="62263B0F" w:rsidR="00795101" w:rsidRPr="00D55403" w:rsidRDefault="00D55403" w:rsidP="00795101">
      <w:pPr>
        <w:autoSpaceDE w:val="0"/>
        <w:autoSpaceDN w:val="0"/>
        <w:adjustRightInd w:val="0"/>
        <w:spacing w:before="120" w:after="120" w:line="240" w:lineRule="atLeast"/>
        <w:contextualSpacing/>
        <w:rPr>
          <w:rFonts w:ascii="Arial" w:hAnsi="Arial" w:cs="Arial"/>
          <w:b/>
          <w:bCs/>
          <w:color w:val="3F4548"/>
          <w:sz w:val="20"/>
          <w:szCs w:val="20"/>
        </w:rPr>
      </w:pPr>
      <w:r w:rsidRPr="00D55403">
        <w:rPr>
          <w:rFonts w:ascii="Arial" w:hAnsi="Arial" w:cs="Arial"/>
          <w:b/>
          <w:bCs/>
          <w:color w:val="3F4548"/>
          <w:sz w:val="20"/>
          <w:szCs w:val="20"/>
        </w:rPr>
        <w:t>IFoA Head of Legal</w:t>
      </w:r>
    </w:p>
    <w:p w14:paraId="11AC3444" w14:textId="77777777" w:rsidR="00795101" w:rsidRDefault="00795101" w:rsidP="00A21941">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For and on behalf of the Institute and Faculty of Actuaries</w:t>
      </w:r>
    </w:p>
    <w:p w14:paraId="165DC7A8" w14:textId="77777777" w:rsidR="00B24C98" w:rsidRDefault="00B24C98" w:rsidP="00A21941">
      <w:pPr>
        <w:autoSpaceDE w:val="0"/>
        <w:autoSpaceDN w:val="0"/>
        <w:adjustRightInd w:val="0"/>
        <w:spacing w:before="120" w:after="120" w:line="240" w:lineRule="atLeast"/>
        <w:rPr>
          <w:rFonts w:ascii="Arial" w:hAnsi="Arial" w:cs="Arial"/>
          <w:color w:val="3F4548"/>
          <w:sz w:val="20"/>
          <w:szCs w:val="20"/>
        </w:rPr>
      </w:pPr>
    </w:p>
    <w:p w14:paraId="26C13F4A" w14:textId="77777777" w:rsidR="00795101" w:rsidRDefault="00795101" w:rsidP="00A21941">
      <w:pPr>
        <w:autoSpaceDE w:val="0"/>
        <w:autoSpaceDN w:val="0"/>
        <w:adjustRightInd w:val="0"/>
        <w:spacing w:before="120" w:after="120" w:line="240" w:lineRule="atLeast"/>
        <w:rPr>
          <w:rFonts w:ascii="Arial" w:hAnsi="Arial" w:cs="Arial"/>
          <w:b/>
          <w:color w:val="3F4548"/>
          <w:sz w:val="20"/>
          <w:szCs w:val="20"/>
        </w:rPr>
      </w:pPr>
      <w:r w:rsidRPr="00B24C98">
        <w:rPr>
          <w:rFonts w:ascii="Arial" w:hAnsi="Arial" w:cs="Arial"/>
          <w:b/>
          <w:color w:val="3F4548"/>
          <w:sz w:val="20"/>
          <w:szCs w:val="20"/>
        </w:rPr>
        <w:t>We hereby acknowledge receipt and accept the contents of this letter:</w:t>
      </w:r>
    </w:p>
    <w:p w14:paraId="5EA5C9C1" w14:textId="77777777" w:rsidR="00B24C98" w:rsidRDefault="00B24C98" w:rsidP="00A21941">
      <w:pPr>
        <w:autoSpaceDE w:val="0"/>
        <w:autoSpaceDN w:val="0"/>
        <w:adjustRightInd w:val="0"/>
        <w:spacing w:before="120" w:after="120" w:line="240" w:lineRule="atLeast"/>
        <w:rPr>
          <w:rFonts w:ascii="Arial" w:hAnsi="Arial" w:cs="Arial"/>
          <w:b/>
          <w:color w:val="3F4548"/>
          <w:sz w:val="20"/>
          <w:szCs w:val="20"/>
        </w:rPr>
      </w:pPr>
    </w:p>
    <w:p w14:paraId="1939E315" w14:textId="77777777" w:rsidR="00B24C98" w:rsidRDefault="00B24C98" w:rsidP="00B24C98">
      <w:pPr>
        <w:autoSpaceDE w:val="0"/>
        <w:autoSpaceDN w:val="0"/>
        <w:adjustRightInd w:val="0"/>
        <w:spacing w:before="120" w:after="120" w:line="240" w:lineRule="atLeast"/>
        <w:rPr>
          <w:rFonts w:ascii="Arial" w:hAnsi="Arial" w:cs="Arial"/>
          <w:color w:val="3F4548"/>
          <w:sz w:val="20"/>
          <w:szCs w:val="20"/>
        </w:rPr>
      </w:pPr>
      <w:r>
        <w:rPr>
          <w:rFonts w:ascii="Arial" w:hAnsi="Arial" w:cs="Arial"/>
          <w:color w:val="3F4548"/>
          <w:sz w:val="20"/>
          <w:szCs w:val="20"/>
        </w:rPr>
        <w:t>[</w:t>
      </w:r>
      <w:r w:rsidRPr="00B24C98">
        <w:rPr>
          <w:rFonts w:ascii="Arial" w:hAnsi="Arial" w:cs="Arial"/>
          <w:color w:val="3F4548"/>
          <w:sz w:val="20"/>
          <w:szCs w:val="20"/>
          <w:highlight w:val="yellow"/>
        </w:rPr>
        <w:t>SIGNATURE</w:t>
      </w:r>
      <w:r>
        <w:rPr>
          <w:rFonts w:ascii="Arial" w:hAnsi="Arial" w:cs="Arial"/>
          <w:color w:val="3F4548"/>
          <w:sz w:val="20"/>
          <w:szCs w:val="20"/>
        </w:rPr>
        <w:t>]</w:t>
      </w:r>
    </w:p>
    <w:p w14:paraId="5CC95AAB" w14:textId="77777777" w:rsidR="00B24C98" w:rsidRPr="00B24C98" w:rsidRDefault="00B24C98" w:rsidP="00A21941">
      <w:pPr>
        <w:autoSpaceDE w:val="0"/>
        <w:autoSpaceDN w:val="0"/>
        <w:adjustRightInd w:val="0"/>
        <w:spacing w:before="120" w:after="120" w:line="240" w:lineRule="atLeast"/>
        <w:rPr>
          <w:rFonts w:ascii="Arial" w:hAnsi="Arial" w:cs="Arial"/>
          <w:b/>
          <w:color w:val="3F4548"/>
          <w:sz w:val="20"/>
          <w:szCs w:val="20"/>
        </w:rPr>
      </w:pPr>
    </w:p>
    <w:p w14:paraId="33A83B3F" w14:textId="77777777" w:rsidR="00795101" w:rsidRDefault="00000000" w:rsidP="00052DD2">
      <w:pPr>
        <w:autoSpaceDE w:val="0"/>
        <w:autoSpaceDN w:val="0"/>
        <w:adjustRightInd w:val="0"/>
        <w:spacing w:before="120" w:after="120" w:line="240" w:lineRule="atLeast"/>
        <w:contextualSpacing/>
        <w:rPr>
          <w:rFonts w:ascii="Arial" w:hAnsi="Arial" w:cs="Arial"/>
          <w:color w:val="3F4548" w:themeColor="text1"/>
          <w:sz w:val="20"/>
          <w:szCs w:val="20"/>
        </w:rPr>
      </w:pPr>
      <w:sdt>
        <w:sdtPr>
          <w:rPr>
            <w:rStyle w:val="Title1"/>
          </w:rPr>
          <w:alias w:val="007"/>
          <w:tag w:val="007"/>
          <w:id w:val="746160262"/>
          <w:lock w:val="sdtLocked"/>
          <w:placeholder>
            <w:docPart w:val="511E66844F96478F91A1963BAA558B24"/>
          </w:placeholder>
          <w:showingPlcHdr/>
          <w15:color w:val="3F4548"/>
          <w:text/>
        </w:sdtPr>
        <w:sdtContent>
          <w:r w:rsidR="00795101" w:rsidRPr="00827844">
            <w:rPr>
              <w:rStyle w:val="BodyTextChar"/>
              <w:rFonts w:ascii="Arial" w:hAnsi="Arial" w:cs="Arial"/>
              <w:b/>
              <w:color w:val="3F4548" w:themeColor="text1"/>
              <w:sz w:val="20"/>
              <w:szCs w:val="20"/>
              <w:shd w:val="clear" w:color="auto" w:fill="FAEFCD" w:themeFill="background2" w:themeFillTint="33"/>
            </w:rPr>
            <w:t xml:space="preserve">Click here to enter </w:t>
          </w:r>
          <w:r w:rsidR="00B24C98" w:rsidRPr="00827844">
            <w:rPr>
              <w:rStyle w:val="BodyTextChar"/>
              <w:rFonts w:ascii="Arial" w:hAnsi="Arial" w:cs="Arial"/>
              <w:b/>
              <w:color w:val="3F4548" w:themeColor="text1"/>
              <w:sz w:val="20"/>
              <w:szCs w:val="20"/>
              <w:shd w:val="clear" w:color="auto" w:fill="FAEFCD" w:themeFill="background2" w:themeFillTint="33"/>
            </w:rPr>
            <w:t>signatory’s name</w:t>
          </w:r>
        </w:sdtContent>
      </w:sdt>
      <w:r w:rsidR="00795101" w:rsidRPr="00E914D2">
        <w:rPr>
          <w:rFonts w:ascii="Arial" w:hAnsi="Arial" w:cs="Arial"/>
          <w:color w:val="3F4548" w:themeColor="text1"/>
          <w:sz w:val="20"/>
          <w:szCs w:val="20"/>
        </w:rPr>
        <w:t xml:space="preserve"> </w:t>
      </w:r>
    </w:p>
    <w:p w14:paraId="57F5B3A8" w14:textId="77777777" w:rsidR="00795101" w:rsidRDefault="00000000" w:rsidP="00052DD2">
      <w:pPr>
        <w:autoSpaceDE w:val="0"/>
        <w:autoSpaceDN w:val="0"/>
        <w:adjustRightInd w:val="0"/>
        <w:spacing w:before="120" w:after="120" w:line="240" w:lineRule="atLeast"/>
        <w:contextualSpacing/>
        <w:rPr>
          <w:rStyle w:val="IFoABody"/>
        </w:rPr>
      </w:pPr>
      <w:sdt>
        <w:sdtPr>
          <w:rPr>
            <w:rStyle w:val="IFoABody"/>
          </w:rPr>
          <w:alias w:val="008"/>
          <w:tag w:val="008"/>
          <w:id w:val="-540678644"/>
          <w:placeholder>
            <w:docPart w:val="6BC7CF28EFF94B20B0C14FF4A7E3B49D"/>
          </w:placeholder>
          <w:temporary/>
          <w:showingPlcHdr/>
          <w15:color w:val="3F4548"/>
          <w:text/>
        </w:sdtPr>
        <w:sdtContent>
          <w:r w:rsidR="00795101" w:rsidRPr="00A21941">
            <w:rPr>
              <w:rStyle w:val="BodyTextChar"/>
              <w:rFonts w:ascii="Arial" w:hAnsi="Arial" w:cs="Arial"/>
              <w:color w:val="3F4548" w:themeColor="text1"/>
              <w:sz w:val="20"/>
              <w:szCs w:val="20"/>
              <w:shd w:val="clear" w:color="auto" w:fill="FAEFCD" w:themeFill="background2" w:themeFillTint="33"/>
            </w:rPr>
            <w:t xml:space="preserve">Click here to enter </w:t>
          </w:r>
          <w:r w:rsidR="00B24C98">
            <w:rPr>
              <w:rStyle w:val="BodyTextChar"/>
              <w:rFonts w:ascii="Arial" w:hAnsi="Arial" w:cs="Arial"/>
              <w:color w:val="3F4548" w:themeColor="text1"/>
              <w:sz w:val="20"/>
              <w:szCs w:val="20"/>
              <w:shd w:val="clear" w:color="auto" w:fill="FAEFCD" w:themeFill="background2" w:themeFillTint="33"/>
            </w:rPr>
            <w:t>signatory’s job title</w:t>
          </w:r>
        </w:sdtContent>
      </w:sdt>
    </w:p>
    <w:p w14:paraId="07FA10B9" w14:textId="77777777" w:rsidR="00795101" w:rsidRPr="00052DD2" w:rsidRDefault="00000000" w:rsidP="00052DD2">
      <w:pPr>
        <w:autoSpaceDE w:val="0"/>
        <w:autoSpaceDN w:val="0"/>
        <w:adjustRightInd w:val="0"/>
        <w:spacing w:before="120" w:after="120" w:line="240" w:lineRule="atLeast"/>
        <w:contextualSpacing/>
        <w:rPr>
          <w:rFonts w:ascii="Arial" w:hAnsi="Arial"/>
          <w:color w:val="3F4548" w:themeColor="text1"/>
          <w:sz w:val="20"/>
        </w:rPr>
      </w:pPr>
      <w:sdt>
        <w:sdtPr>
          <w:rPr>
            <w:rStyle w:val="IFoABody"/>
          </w:rPr>
          <w:alias w:val="009"/>
          <w:tag w:val="009"/>
          <w:id w:val="-789436071"/>
          <w:lock w:val="sdtLocked"/>
          <w:placeholder>
            <w:docPart w:val="EC516EA44E43408E8550261F71A05B2B"/>
          </w:placeholder>
          <w:showingPlcHdr/>
          <w15:color w:val="3F4548"/>
          <w:text/>
        </w:sdtPr>
        <w:sdtContent>
          <w:r w:rsidR="00795101" w:rsidRPr="00A21941">
            <w:rPr>
              <w:rStyle w:val="BodyTextChar"/>
              <w:rFonts w:ascii="Arial" w:hAnsi="Arial" w:cs="Arial"/>
              <w:color w:val="3F4548" w:themeColor="text1"/>
              <w:sz w:val="20"/>
              <w:szCs w:val="20"/>
              <w:shd w:val="clear" w:color="auto" w:fill="FAEFCD" w:themeFill="background2" w:themeFillTint="33"/>
            </w:rPr>
            <w:t xml:space="preserve">Click here to enter </w:t>
          </w:r>
          <w:r w:rsidR="00B24C98">
            <w:rPr>
              <w:rStyle w:val="BodyTextChar"/>
              <w:rFonts w:ascii="Arial" w:hAnsi="Arial" w:cs="Arial"/>
              <w:color w:val="3F4548" w:themeColor="text1"/>
              <w:sz w:val="20"/>
              <w:szCs w:val="20"/>
              <w:shd w:val="clear" w:color="auto" w:fill="FAEFCD" w:themeFill="background2" w:themeFillTint="33"/>
            </w:rPr>
            <w:t>the organisation’s name</w:t>
          </w:r>
        </w:sdtContent>
      </w:sdt>
    </w:p>
    <w:sectPr w:rsidR="00795101" w:rsidRPr="00052DD2" w:rsidSect="00B24C98">
      <w:footerReference w:type="default" r:id="rId11"/>
      <w:headerReference w:type="first" r:id="rId12"/>
      <w:footerReference w:type="first" r:id="rId13"/>
      <w:pgSz w:w="11906" w:h="16838"/>
      <w:pgMar w:top="1440" w:right="1440" w:bottom="1440" w:left="1440" w:header="708" w:footer="9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FDC79" w14:textId="77777777" w:rsidR="00B75B82" w:rsidRDefault="00B75B82" w:rsidP="00285DA8">
      <w:pPr>
        <w:spacing w:after="0" w:line="240" w:lineRule="auto"/>
      </w:pPr>
      <w:r>
        <w:separator/>
      </w:r>
    </w:p>
  </w:endnote>
  <w:endnote w:type="continuationSeparator" w:id="0">
    <w:p w14:paraId="4C35A905" w14:textId="77777777" w:rsidR="00B75B82" w:rsidRDefault="00B75B82" w:rsidP="0028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6D87"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Beijing</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14F China World Office 1 · 1 </w:t>
    </w:r>
    <w:proofErr w:type="spellStart"/>
    <w:r>
      <w:rPr>
        <w:rFonts w:ascii="Arial" w:hAnsi="Arial" w:cs="Arial"/>
        <w:color w:val="113458" w:themeColor="text2"/>
        <w:sz w:val="15"/>
        <w:szCs w:val="15"/>
      </w:rPr>
      <w:t>Jianwai</w:t>
    </w:r>
    <w:proofErr w:type="spellEnd"/>
    <w:r>
      <w:rPr>
        <w:rFonts w:ascii="Arial" w:hAnsi="Arial" w:cs="Arial"/>
        <w:color w:val="113458" w:themeColor="text2"/>
        <w:sz w:val="15"/>
        <w:szCs w:val="15"/>
      </w:rPr>
      <w:t xml:space="preserve"> Avenue · Beijing · China 100004</w:t>
    </w:r>
    <w:r>
      <w:rPr>
        <w:rFonts w:ascii="Arial" w:hAnsi="Arial" w:cs="Arial"/>
        <w:color w:val="113458" w:themeColor="text2"/>
        <w:sz w:val="15"/>
        <w:szCs w:val="15"/>
      </w:rPr>
      <w:tab/>
    </w:r>
    <w:r>
      <w:rPr>
        <w:rFonts w:ascii="Arial" w:hAnsi="Arial" w:cs="Arial"/>
        <w:color w:val="113458" w:themeColor="text2"/>
        <w:sz w:val="15"/>
        <w:szCs w:val="15"/>
      </w:rPr>
      <w:tab/>
      <w:t>Tel: +86 (10) 6535 0248</w:t>
    </w:r>
  </w:p>
  <w:p w14:paraId="6A76B479"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Edinburgh</w:t>
    </w:r>
    <w:r>
      <w:rPr>
        <w:rFonts w:ascii="Arial" w:hAnsi="Arial" w:cs="Arial"/>
        <w:sz w:val="15"/>
        <w:szCs w:val="15"/>
      </w:rPr>
      <w:tab/>
    </w:r>
    <w:r>
      <w:rPr>
        <w:rFonts w:ascii="Arial" w:hAnsi="Arial" w:cs="Arial"/>
        <w:color w:val="113458" w:themeColor="text2"/>
        <w:sz w:val="15"/>
        <w:szCs w:val="15"/>
      </w:rPr>
      <w:t>Level 2 · Exchange Crescent · 7 Conference Square · Edinburgh · EH3 8RA</w:t>
    </w:r>
    <w:r>
      <w:rPr>
        <w:rFonts w:ascii="Arial" w:hAnsi="Arial" w:cs="Arial"/>
        <w:color w:val="113458" w:themeColor="text2"/>
        <w:sz w:val="15"/>
        <w:szCs w:val="15"/>
      </w:rPr>
      <w:tab/>
    </w:r>
    <w:r>
      <w:rPr>
        <w:rFonts w:ascii="Arial" w:hAnsi="Arial" w:cs="Arial"/>
        <w:color w:val="113458" w:themeColor="text2"/>
        <w:sz w:val="15"/>
        <w:szCs w:val="15"/>
      </w:rPr>
      <w:tab/>
      <w:t>Tel: +44 (0) 131 240 1300</w:t>
    </w:r>
  </w:p>
  <w:p w14:paraId="66F67D64"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Hong Kong</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1803 Tower One · Lippo Centre · 89 Queensway · Hong Kong </w:t>
    </w:r>
    <w:r>
      <w:rPr>
        <w:rFonts w:ascii="Arial" w:hAnsi="Arial" w:cs="Arial"/>
        <w:color w:val="113458" w:themeColor="text2"/>
        <w:sz w:val="15"/>
        <w:szCs w:val="15"/>
      </w:rPr>
      <w:tab/>
    </w:r>
    <w:r>
      <w:rPr>
        <w:rFonts w:ascii="Arial" w:hAnsi="Arial" w:cs="Arial"/>
        <w:color w:val="113458" w:themeColor="text2"/>
        <w:sz w:val="15"/>
        <w:szCs w:val="15"/>
      </w:rPr>
      <w:tab/>
      <w:t>Tel:</w:t>
    </w:r>
    <w:r>
      <w:rPr>
        <w:rFonts w:ascii="Arial" w:hAnsi="Arial" w:cs="Arial"/>
        <w:b/>
        <w:bCs/>
        <w:color w:val="113458" w:themeColor="text2"/>
        <w:sz w:val="15"/>
        <w:szCs w:val="15"/>
      </w:rPr>
      <w:t xml:space="preserve"> </w:t>
    </w:r>
    <w:r>
      <w:rPr>
        <w:rFonts w:ascii="Arial" w:hAnsi="Arial" w:cs="Arial"/>
        <w:color w:val="113458" w:themeColor="text2"/>
        <w:sz w:val="15"/>
        <w:szCs w:val="15"/>
      </w:rPr>
      <w:t xml:space="preserve">+852 2147 9418 </w:t>
    </w:r>
  </w:p>
  <w:p w14:paraId="193553B3"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London</w:t>
    </w:r>
    <w:r w:rsidRPr="008C064C">
      <w:rPr>
        <w:rFonts w:ascii="Arial" w:hAnsi="Arial" w:cs="Arial"/>
        <w:color w:val="D9AB16" w:themeColor="background2"/>
        <w:sz w:val="15"/>
        <w:szCs w:val="15"/>
      </w:rPr>
      <w:t xml:space="preserve"> (registered office) </w:t>
    </w:r>
    <w:r w:rsidRPr="008C064C">
      <w:rPr>
        <w:rFonts w:ascii="Arial" w:hAnsi="Arial" w:cs="Arial"/>
        <w:color w:val="D9AB16" w:themeColor="background2"/>
        <w:sz w:val="15"/>
        <w:szCs w:val="15"/>
      </w:rPr>
      <w:tab/>
    </w:r>
    <w:r>
      <w:rPr>
        <w:rFonts w:ascii="Arial" w:hAnsi="Arial" w:cs="Arial"/>
        <w:color w:val="113458" w:themeColor="text2"/>
        <w:sz w:val="15"/>
        <w:szCs w:val="15"/>
      </w:rPr>
      <w:t xml:space="preserve">7th Floor · Holborn Gate · 326-330 High Holborn · London · WC1V 7PP </w:t>
    </w:r>
    <w:r>
      <w:rPr>
        <w:rFonts w:ascii="Arial" w:hAnsi="Arial" w:cs="Arial"/>
        <w:color w:val="113458" w:themeColor="text2"/>
        <w:sz w:val="15"/>
        <w:szCs w:val="15"/>
      </w:rPr>
      <w:tab/>
    </w:r>
    <w:r>
      <w:rPr>
        <w:rFonts w:ascii="Arial" w:hAnsi="Arial" w:cs="Arial"/>
        <w:color w:val="113458" w:themeColor="text2"/>
        <w:sz w:val="15"/>
        <w:szCs w:val="15"/>
      </w:rPr>
      <w:tab/>
      <w:t>Tel: +44 (0) 20 7632 2100</w:t>
    </w:r>
  </w:p>
  <w:p w14:paraId="2DD8C2DC"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Oxford</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1st Floor · Park Central · 40/41 Park End Street · Oxford · OX1 1JD </w:t>
    </w:r>
    <w:r>
      <w:rPr>
        <w:rFonts w:ascii="Arial" w:hAnsi="Arial" w:cs="Arial"/>
        <w:color w:val="113458" w:themeColor="text2"/>
        <w:sz w:val="15"/>
        <w:szCs w:val="15"/>
      </w:rPr>
      <w:tab/>
    </w:r>
    <w:r>
      <w:rPr>
        <w:rFonts w:ascii="Arial" w:hAnsi="Arial" w:cs="Arial"/>
        <w:color w:val="113458" w:themeColor="text2"/>
        <w:sz w:val="15"/>
        <w:szCs w:val="15"/>
      </w:rPr>
      <w:tab/>
      <w:t>Tel: +44 (0) 1865 268 200</w:t>
    </w:r>
  </w:p>
  <w:p w14:paraId="6FB83AAD"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Singapore</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5 Shenton Way · UIC Building · #10-01 · Singapore 068808</w:t>
    </w:r>
    <w:r>
      <w:rPr>
        <w:rFonts w:ascii="Arial" w:hAnsi="Arial" w:cs="Arial"/>
        <w:color w:val="113458" w:themeColor="text2"/>
        <w:sz w:val="15"/>
        <w:szCs w:val="15"/>
      </w:rPr>
      <w:tab/>
    </w:r>
    <w:r>
      <w:rPr>
        <w:rFonts w:ascii="Arial" w:hAnsi="Arial" w:cs="Arial"/>
        <w:color w:val="113458" w:themeColor="text2"/>
        <w:sz w:val="15"/>
        <w:szCs w:val="15"/>
      </w:rPr>
      <w:tab/>
      <w:t>Tel: +65 8778 1784</w:t>
    </w:r>
  </w:p>
  <w:p w14:paraId="09AFE700" w14:textId="77777777" w:rsidR="008C064C" w:rsidRDefault="008C064C" w:rsidP="008C064C">
    <w:pPr>
      <w:pStyle w:val="Footer"/>
      <w:tabs>
        <w:tab w:val="center" w:pos="7088"/>
      </w:tabs>
      <w:spacing w:before="40" w:line="276" w:lineRule="auto"/>
      <w:rPr>
        <w:rFonts w:ascii="Arial" w:hAnsi="Arial" w:cs="Arial"/>
        <w:sz w:val="17"/>
        <w:szCs w:val="17"/>
      </w:rPr>
    </w:pPr>
    <w:r>
      <w:rPr>
        <w:rFonts w:ascii="Arial" w:hAnsi="Arial" w:cs="Arial"/>
        <w:b/>
        <w:bCs/>
        <w:color w:val="1B5289" w:themeColor="accent1"/>
        <w:sz w:val="16"/>
        <w:szCs w:val="16"/>
      </w:rPr>
      <w:tab/>
    </w:r>
    <w:r>
      <w:rPr>
        <w:rFonts w:ascii="Arial" w:hAnsi="Arial" w:cs="Arial"/>
        <w:b/>
        <w:bCs/>
        <w:color w:val="1B5289" w:themeColor="accent1"/>
        <w:sz w:val="16"/>
        <w:szCs w:val="16"/>
      </w:rPr>
      <w:tab/>
    </w:r>
    <w:r>
      <w:rPr>
        <w:rFonts w:ascii="Arial" w:hAnsi="Arial" w:cs="Arial"/>
        <w:color w:val="1B5289" w:themeColor="accent1"/>
        <w:sz w:val="18"/>
        <w:szCs w:val="18"/>
      </w:rPr>
      <w:tab/>
    </w:r>
    <w:r w:rsidRPr="008C064C">
      <w:rPr>
        <w:rFonts w:ascii="Arial" w:hAnsi="Arial" w:cs="Arial"/>
        <w:color w:val="D9AB16" w:themeColor="background2"/>
        <w:sz w:val="17"/>
        <w:szCs w:val="17"/>
      </w:rPr>
      <w:t>www.actuaries.org.uk</w:t>
    </w:r>
  </w:p>
  <w:p w14:paraId="3C3DB10F" w14:textId="77777777" w:rsidR="008C064C" w:rsidRDefault="008C0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C93A"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Beijing</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14F China World Office 1 · 1 </w:t>
    </w:r>
    <w:proofErr w:type="spellStart"/>
    <w:r>
      <w:rPr>
        <w:rFonts w:ascii="Arial" w:hAnsi="Arial" w:cs="Arial"/>
        <w:color w:val="113458" w:themeColor="text2"/>
        <w:sz w:val="15"/>
        <w:szCs w:val="15"/>
      </w:rPr>
      <w:t>Jianwai</w:t>
    </w:r>
    <w:proofErr w:type="spellEnd"/>
    <w:r>
      <w:rPr>
        <w:rFonts w:ascii="Arial" w:hAnsi="Arial" w:cs="Arial"/>
        <w:color w:val="113458" w:themeColor="text2"/>
        <w:sz w:val="15"/>
        <w:szCs w:val="15"/>
      </w:rPr>
      <w:t xml:space="preserve"> Avenue · Beijing · China 100004</w:t>
    </w:r>
    <w:r>
      <w:rPr>
        <w:rFonts w:ascii="Arial" w:hAnsi="Arial" w:cs="Arial"/>
        <w:color w:val="113458" w:themeColor="text2"/>
        <w:sz w:val="15"/>
        <w:szCs w:val="15"/>
      </w:rPr>
      <w:tab/>
    </w:r>
    <w:r>
      <w:rPr>
        <w:rFonts w:ascii="Arial" w:hAnsi="Arial" w:cs="Arial"/>
        <w:color w:val="113458" w:themeColor="text2"/>
        <w:sz w:val="15"/>
        <w:szCs w:val="15"/>
      </w:rPr>
      <w:tab/>
      <w:t>Tel: +86 (10) 6535 0248</w:t>
    </w:r>
  </w:p>
  <w:p w14:paraId="280E856C"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Edinburgh</w:t>
    </w:r>
    <w:r>
      <w:rPr>
        <w:rFonts w:ascii="Arial" w:hAnsi="Arial" w:cs="Arial"/>
        <w:sz w:val="15"/>
        <w:szCs w:val="15"/>
      </w:rPr>
      <w:tab/>
    </w:r>
    <w:r>
      <w:rPr>
        <w:rFonts w:ascii="Arial" w:hAnsi="Arial" w:cs="Arial"/>
        <w:color w:val="113458" w:themeColor="text2"/>
        <w:sz w:val="15"/>
        <w:szCs w:val="15"/>
      </w:rPr>
      <w:t>Level 2 · Exchange Crescent · 7 Conference Square · Edinburgh · EH3 8RA</w:t>
    </w:r>
    <w:r>
      <w:rPr>
        <w:rFonts w:ascii="Arial" w:hAnsi="Arial" w:cs="Arial"/>
        <w:color w:val="113458" w:themeColor="text2"/>
        <w:sz w:val="15"/>
        <w:szCs w:val="15"/>
      </w:rPr>
      <w:tab/>
    </w:r>
    <w:r>
      <w:rPr>
        <w:rFonts w:ascii="Arial" w:hAnsi="Arial" w:cs="Arial"/>
        <w:color w:val="113458" w:themeColor="text2"/>
        <w:sz w:val="15"/>
        <w:szCs w:val="15"/>
      </w:rPr>
      <w:tab/>
      <w:t>Tel: +44 (0) 131 240 1300</w:t>
    </w:r>
  </w:p>
  <w:p w14:paraId="5021416C"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Hong Kong</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1803 Tower One · Lippo Centre · 89 Queensway · Hong Kong </w:t>
    </w:r>
    <w:r>
      <w:rPr>
        <w:rFonts w:ascii="Arial" w:hAnsi="Arial" w:cs="Arial"/>
        <w:color w:val="113458" w:themeColor="text2"/>
        <w:sz w:val="15"/>
        <w:szCs w:val="15"/>
      </w:rPr>
      <w:tab/>
    </w:r>
    <w:r>
      <w:rPr>
        <w:rFonts w:ascii="Arial" w:hAnsi="Arial" w:cs="Arial"/>
        <w:color w:val="113458" w:themeColor="text2"/>
        <w:sz w:val="15"/>
        <w:szCs w:val="15"/>
      </w:rPr>
      <w:tab/>
      <w:t>Tel:</w:t>
    </w:r>
    <w:r>
      <w:rPr>
        <w:rFonts w:ascii="Arial" w:hAnsi="Arial" w:cs="Arial"/>
        <w:b/>
        <w:bCs/>
        <w:color w:val="113458" w:themeColor="text2"/>
        <w:sz w:val="15"/>
        <w:szCs w:val="15"/>
      </w:rPr>
      <w:t xml:space="preserve"> </w:t>
    </w:r>
    <w:r>
      <w:rPr>
        <w:rFonts w:ascii="Arial" w:hAnsi="Arial" w:cs="Arial"/>
        <w:color w:val="113458" w:themeColor="text2"/>
        <w:sz w:val="15"/>
        <w:szCs w:val="15"/>
      </w:rPr>
      <w:t xml:space="preserve">+852 2147 9418 </w:t>
    </w:r>
  </w:p>
  <w:p w14:paraId="26D7A720"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London</w:t>
    </w:r>
    <w:r w:rsidRPr="008C064C">
      <w:rPr>
        <w:rFonts w:ascii="Arial" w:hAnsi="Arial" w:cs="Arial"/>
        <w:color w:val="D9AB16" w:themeColor="background2"/>
        <w:sz w:val="15"/>
        <w:szCs w:val="15"/>
      </w:rPr>
      <w:t xml:space="preserve"> (registered office) </w:t>
    </w:r>
    <w:r w:rsidRPr="008C064C">
      <w:rPr>
        <w:rFonts w:ascii="Arial" w:hAnsi="Arial" w:cs="Arial"/>
        <w:color w:val="D9AB16" w:themeColor="background2"/>
        <w:sz w:val="15"/>
        <w:szCs w:val="15"/>
      </w:rPr>
      <w:tab/>
    </w:r>
    <w:r>
      <w:rPr>
        <w:rFonts w:ascii="Arial" w:hAnsi="Arial" w:cs="Arial"/>
        <w:color w:val="113458" w:themeColor="text2"/>
        <w:sz w:val="15"/>
        <w:szCs w:val="15"/>
      </w:rPr>
      <w:t xml:space="preserve">7th Floor · Holborn Gate · 326-330 High Holborn · London · WC1V 7PP </w:t>
    </w:r>
    <w:r>
      <w:rPr>
        <w:rFonts w:ascii="Arial" w:hAnsi="Arial" w:cs="Arial"/>
        <w:color w:val="113458" w:themeColor="text2"/>
        <w:sz w:val="15"/>
        <w:szCs w:val="15"/>
      </w:rPr>
      <w:tab/>
    </w:r>
    <w:r>
      <w:rPr>
        <w:rFonts w:ascii="Arial" w:hAnsi="Arial" w:cs="Arial"/>
        <w:color w:val="113458" w:themeColor="text2"/>
        <w:sz w:val="15"/>
        <w:szCs w:val="15"/>
      </w:rPr>
      <w:tab/>
      <w:t>Tel: +44 (0) 20 7632 2100</w:t>
    </w:r>
  </w:p>
  <w:p w14:paraId="3A3336C4"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Oxford</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 xml:space="preserve">1st Floor · Park Central · 40/41 Park End Street · Oxford · OX1 1JD </w:t>
    </w:r>
    <w:r>
      <w:rPr>
        <w:rFonts w:ascii="Arial" w:hAnsi="Arial" w:cs="Arial"/>
        <w:color w:val="113458" w:themeColor="text2"/>
        <w:sz w:val="15"/>
        <w:szCs w:val="15"/>
      </w:rPr>
      <w:tab/>
    </w:r>
    <w:r>
      <w:rPr>
        <w:rFonts w:ascii="Arial" w:hAnsi="Arial" w:cs="Arial"/>
        <w:color w:val="113458" w:themeColor="text2"/>
        <w:sz w:val="15"/>
        <w:szCs w:val="15"/>
      </w:rPr>
      <w:tab/>
      <w:t>Tel: +44 (0) 1865 268 200</w:t>
    </w:r>
  </w:p>
  <w:p w14:paraId="59C8C343" w14:textId="77777777" w:rsidR="008C064C" w:rsidRDefault="008C064C" w:rsidP="008C064C">
    <w:pPr>
      <w:pStyle w:val="Footer"/>
      <w:tabs>
        <w:tab w:val="left" w:pos="1985"/>
        <w:tab w:val="left" w:pos="4513"/>
        <w:tab w:val="left" w:pos="7088"/>
      </w:tabs>
      <w:spacing w:after="20" w:line="276" w:lineRule="auto"/>
      <w:rPr>
        <w:rFonts w:ascii="Arial" w:hAnsi="Arial" w:cs="Arial"/>
        <w:color w:val="113458" w:themeColor="text2"/>
        <w:sz w:val="15"/>
        <w:szCs w:val="15"/>
      </w:rPr>
    </w:pPr>
    <w:r w:rsidRPr="008C064C">
      <w:rPr>
        <w:rFonts w:ascii="Arial" w:hAnsi="Arial" w:cs="Arial"/>
        <w:b/>
        <w:bCs/>
        <w:color w:val="D9AB16" w:themeColor="background2"/>
        <w:sz w:val="15"/>
        <w:szCs w:val="15"/>
      </w:rPr>
      <w:t>Singapore</w:t>
    </w:r>
    <w:r w:rsidRPr="008C064C">
      <w:rPr>
        <w:rFonts w:ascii="Arial" w:hAnsi="Arial" w:cs="Arial"/>
        <w:color w:val="D9AB16" w:themeColor="background2"/>
        <w:sz w:val="15"/>
        <w:szCs w:val="15"/>
      </w:rPr>
      <w:t xml:space="preserve"> </w:t>
    </w:r>
    <w:r>
      <w:rPr>
        <w:rFonts w:ascii="Arial" w:hAnsi="Arial" w:cs="Arial"/>
        <w:sz w:val="15"/>
        <w:szCs w:val="15"/>
      </w:rPr>
      <w:tab/>
    </w:r>
    <w:r>
      <w:rPr>
        <w:rFonts w:ascii="Arial" w:hAnsi="Arial" w:cs="Arial"/>
        <w:color w:val="113458" w:themeColor="text2"/>
        <w:sz w:val="15"/>
        <w:szCs w:val="15"/>
      </w:rPr>
      <w:t>5 Shenton Way · UIC Building · #10-01 · Singapore 068808</w:t>
    </w:r>
    <w:r>
      <w:rPr>
        <w:rFonts w:ascii="Arial" w:hAnsi="Arial" w:cs="Arial"/>
        <w:color w:val="113458" w:themeColor="text2"/>
        <w:sz w:val="15"/>
        <w:szCs w:val="15"/>
      </w:rPr>
      <w:tab/>
    </w:r>
    <w:r>
      <w:rPr>
        <w:rFonts w:ascii="Arial" w:hAnsi="Arial" w:cs="Arial"/>
        <w:color w:val="113458" w:themeColor="text2"/>
        <w:sz w:val="15"/>
        <w:szCs w:val="15"/>
      </w:rPr>
      <w:tab/>
      <w:t>Tel: +65 8778 1784</w:t>
    </w:r>
  </w:p>
  <w:p w14:paraId="05F7B4D0" w14:textId="77777777" w:rsidR="008C064C" w:rsidRPr="008C064C" w:rsidRDefault="008C064C" w:rsidP="008C064C">
    <w:pPr>
      <w:pStyle w:val="Footer"/>
      <w:tabs>
        <w:tab w:val="center" w:pos="7088"/>
      </w:tabs>
      <w:spacing w:before="40" w:line="276" w:lineRule="auto"/>
      <w:rPr>
        <w:rFonts w:ascii="Arial" w:hAnsi="Arial" w:cs="Arial"/>
        <w:sz w:val="17"/>
        <w:szCs w:val="17"/>
      </w:rPr>
    </w:pPr>
    <w:r>
      <w:rPr>
        <w:rFonts w:ascii="Arial" w:hAnsi="Arial" w:cs="Arial"/>
        <w:b/>
        <w:bCs/>
        <w:color w:val="1B5289" w:themeColor="accent1"/>
        <w:sz w:val="16"/>
        <w:szCs w:val="16"/>
      </w:rPr>
      <w:tab/>
    </w:r>
    <w:r>
      <w:rPr>
        <w:rFonts w:ascii="Arial" w:hAnsi="Arial" w:cs="Arial"/>
        <w:b/>
        <w:bCs/>
        <w:color w:val="1B5289" w:themeColor="accent1"/>
        <w:sz w:val="16"/>
        <w:szCs w:val="16"/>
      </w:rPr>
      <w:tab/>
    </w:r>
    <w:r>
      <w:rPr>
        <w:rFonts w:ascii="Arial" w:hAnsi="Arial" w:cs="Arial"/>
        <w:color w:val="1B5289" w:themeColor="accent1"/>
        <w:sz w:val="18"/>
        <w:szCs w:val="18"/>
      </w:rPr>
      <w:tab/>
    </w:r>
    <w:r w:rsidRPr="008C064C">
      <w:rPr>
        <w:rFonts w:ascii="Arial" w:hAnsi="Arial" w:cs="Arial"/>
        <w:color w:val="D9AB16" w:themeColor="background2"/>
        <w:sz w:val="17"/>
        <w:szCs w:val="17"/>
      </w:rPr>
      <w:t>www.actuaries.org.uk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5600A" w14:textId="77777777" w:rsidR="00B75B82" w:rsidRDefault="00B75B82" w:rsidP="00285DA8">
      <w:pPr>
        <w:spacing w:after="0" w:line="240" w:lineRule="auto"/>
      </w:pPr>
      <w:r>
        <w:separator/>
      </w:r>
    </w:p>
  </w:footnote>
  <w:footnote w:type="continuationSeparator" w:id="0">
    <w:p w14:paraId="4427ACC4" w14:textId="77777777" w:rsidR="00B75B82" w:rsidRDefault="00B75B82" w:rsidP="0028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6232"/>
      <w:gridCol w:w="2784"/>
    </w:tblGrid>
    <w:tr w:rsidR="008C064C" w:rsidRPr="00285DA8" w14:paraId="36C614C0" w14:textId="77777777" w:rsidTr="00BA6AF0">
      <w:tc>
        <w:tcPr>
          <w:tcW w:w="6232" w:type="dxa"/>
        </w:tcPr>
        <w:p w14:paraId="1372A18D" w14:textId="77777777" w:rsidR="008C064C" w:rsidRPr="00285DA8" w:rsidRDefault="008C064C" w:rsidP="008C064C">
          <w:pPr>
            <w:pStyle w:val="Header"/>
            <w:tabs>
              <w:tab w:val="clear" w:pos="9026"/>
              <w:tab w:val="right" w:pos="9000"/>
            </w:tabs>
            <w:ind w:left="-113"/>
            <w:rPr>
              <w:rFonts w:ascii="Arial" w:hAnsi="Arial" w:cs="Arial"/>
              <w:b/>
              <w:color w:val="113458" w:themeColor="text2"/>
              <w:sz w:val="20"/>
              <w:szCs w:val="20"/>
            </w:rPr>
          </w:pPr>
          <w:r w:rsidRPr="00285DA8">
            <w:rPr>
              <w:rFonts w:ascii="Arial" w:hAnsi="Arial" w:cs="Arial"/>
              <w:b/>
              <w:noProof/>
              <w:color w:val="113458" w:themeColor="text2"/>
              <w:sz w:val="20"/>
              <w:szCs w:val="20"/>
              <w:lang w:eastAsia="en-GB"/>
            </w:rPr>
            <w:drawing>
              <wp:inline distT="0" distB="0" distL="0" distR="0" wp14:anchorId="54D33243" wp14:editId="453C1EE3">
                <wp:extent cx="2365375" cy="96329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963295"/>
                        </a:xfrm>
                        <a:prstGeom prst="rect">
                          <a:avLst/>
                        </a:prstGeom>
                        <a:noFill/>
                      </pic:spPr>
                    </pic:pic>
                  </a:graphicData>
                </a:graphic>
              </wp:inline>
            </w:drawing>
          </w:r>
        </w:p>
      </w:tc>
      <w:tc>
        <w:tcPr>
          <w:tcW w:w="2784" w:type="dxa"/>
        </w:tcPr>
        <w:p w14:paraId="2FAC5645" w14:textId="77777777" w:rsidR="008C064C" w:rsidRPr="00285DA8" w:rsidRDefault="008C064C" w:rsidP="008C064C">
          <w:pPr>
            <w:pStyle w:val="Header"/>
            <w:ind w:right="-18"/>
            <w:jc w:val="right"/>
            <w:rPr>
              <w:rFonts w:ascii="Arial" w:hAnsi="Arial" w:cs="Arial"/>
              <w:b/>
              <w:color w:val="113458" w:themeColor="text2"/>
              <w:sz w:val="20"/>
              <w:szCs w:val="20"/>
            </w:rPr>
          </w:pPr>
        </w:p>
        <w:p w14:paraId="017669D0" w14:textId="77777777" w:rsidR="008C064C" w:rsidRPr="00285DA8" w:rsidRDefault="008C064C" w:rsidP="008C064C">
          <w:pPr>
            <w:pStyle w:val="Header"/>
            <w:ind w:right="-18"/>
            <w:jc w:val="center"/>
            <w:rPr>
              <w:rFonts w:ascii="Arial" w:hAnsi="Arial" w:cs="Arial"/>
              <w:b/>
              <w:color w:val="113458" w:themeColor="text2"/>
              <w:sz w:val="20"/>
              <w:szCs w:val="20"/>
            </w:rPr>
          </w:pPr>
        </w:p>
      </w:tc>
    </w:tr>
  </w:tbl>
  <w:p w14:paraId="6816C877" w14:textId="77777777" w:rsidR="008C064C" w:rsidRDefault="008C0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D7C"/>
    <w:multiLevelType w:val="hybridMultilevel"/>
    <w:tmpl w:val="778A7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06C2A"/>
    <w:multiLevelType w:val="hybridMultilevel"/>
    <w:tmpl w:val="50680870"/>
    <w:lvl w:ilvl="0" w:tplc="35CEA16C">
      <w:start w:val="1"/>
      <w:numFmt w:val="decimal"/>
      <w:lvlText w:val="%1."/>
      <w:lvlJc w:val="left"/>
      <w:pPr>
        <w:ind w:left="720" w:hanging="360"/>
      </w:pPr>
      <w:rPr>
        <w:b/>
        <w:color w:val="113458"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C4388"/>
    <w:multiLevelType w:val="hybridMultilevel"/>
    <w:tmpl w:val="A52AA8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09A0AA7"/>
    <w:multiLevelType w:val="hybridMultilevel"/>
    <w:tmpl w:val="A33CC836"/>
    <w:lvl w:ilvl="0" w:tplc="3BF6BB96">
      <w:start w:val="1"/>
      <w:numFmt w:val="decimal"/>
      <w:lvlText w:val="%1."/>
      <w:lvlJc w:val="left"/>
      <w:pPr>
        <w:ind w:left="720" w:hanging="360"/>
      </w:pPr>
      <w:rPr>
        <w:rFonts w:hint="default"/>
        <w:b w:val="0"/>
        <w:color w:val="3F4548"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82455E"/>
    <w:multiLevelType w:val="hybridMultilevel"/>
    <w:tmpl w:val="F29AC0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8C77D0"/>
    <w:multiLevelType w:val="hybridMultilevel"/>
    <w:tmpl w:val="48DE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C2914"/>
    <w:multiLevelType w:val="hybridMultilevel"/>
    <w:tmpl w:val="1FDC8D6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4DE227B5"/>
    <w:multiLevelType w:val="hybridMultilevel"/>
    <w:tmpl w:val="283250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8" w15:restartNumberingAfterBreak="0">
    <w:nsid w:val="4E014BD2"/>
    <w:multiLevelType w:val="hybridMultilevel"/>
    <w:tmpl w:val="5A9208FE"/>
    <w:lvl w:ilvl="0" w:tplc="6D4A5072">
      <w:start w:val="1"/>
      <w:numFmt w:val="decimal"/>
      <w:lvlText w:val="3.%1"/>
      <w:lvlJc w:val="left"/>
      <w:pPr>
        <w:ind w:left="720" w:hanging="360"/>
      </w:pPr>
      <w:rPr>
        <w:rFonts w:hint="default"/>
        <w:b/>
        <w:color w:val="113458"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0628A"/>
    <w:multiLevelType w:val="hybridMultilevel"/>
    <w:tmpl w:val="3EB05384"/>
    <w:lvl w:ilvl="0" w:tplc="5F0CB69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9305317"/>
    <w:multiLevelType w:val="hybridMultilevel"/>
    <w:tmpl w:val="D8444B8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BE5279C"/>
    <w:multiLevelType w:val="hybridMultilevel"/>
    <w:tmpl w:val="73400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9C278D"/>
    <w:multiLevelType w:val="hybridMultilevel"/>
    <w:tmpl w:val="50680870"/>
    <w:lvl w:ilvl="0" w:tplc="35CEA16C">
      <w:start w:val="1"/>
      <w:numFmt w:val="decimal"/>
      <w:lvlText w:val="%1."/>
      <w:lvlJc w:val="left"/>
      <w:pPr>
        <w:ind w:left="720" w:hanging="360"/>
      </w:pPr>
      <w:rPr>
        <w:b/>
        <w:color w:val="113458"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AE3280"/>
    <w:multiLevelType w:val="hybridMultilevel"/>
    <w:tmpl w:val="E196B4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EA022D"/>
    <w:multiLevelType w:val="hybridMultilevel"/>
    <w:tmpl w:val="50680870"/>
    <w:lvl w:ilvl="0" w:tplc="35CEA16C">
      <w:start w:val="1"/>
      <w:numFmt w:val="decimal"/>
      <w:lvlText w:val="%1."/>
      <w:lvlJc w:val="left"/>
      <w:pPr>
        <w:ind w:left="720" w:hanging="360"/>
      </w:pPr>
      <w:rPr>
        <w:b/>
        <w:color w:val="113458"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D93DDC"/>
    <w:multiLevelType w:val="hybridMultilevel"/>
    <w:tmpl w:val="E7207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285290">
    <w:abstractNumId w:val="9"/>
  </w:num>
  <w:num w:numId="2" w16cid:durableId="765612748">
    <w:abstractNumId w:val="9"/>
  </w:num>
  <w:num w:numId="3" w16cid:durableId="1427457619">
    <w:abstractNumId w:val="15"/>
  </w:num>
  <w:num w:numId="4" w16cid:durableId="1167943477">
    <w:abstractNumId w:val="2"/>
  </w:num>
  <w:num w:numId="5" w16cid:durableId="900943559">
    <w:abstractNumId w:val="3"/>
  </w:num>
  <w:num w:numId="6" w16cid:durableId="1943142603">
    <w:abstractNumId w:val="13"/>
  </w:num>
  <w:num w:numId="7" w16cid:durableId="1944998527">
    <w:abstractNumId w:val="0"/>
  </w:num>
  <w:num w:numId="8" w16cid:durableId="698698043">
    <w:abstractNumId w:val="5"/>
  </w:num>
  <w:num w:numId="9" w16cid:durableId="275210466">
    <w:abstractNumId w:val="11"/>
  </w:num>
  <w:num w:numId="10" w16cid:durableId="948701477">
    <w:abstractNumId w:val="6"/>
  </w:num>
  <w:num w:numId="11" w16cid:durableId="317728404">
    <w:abstractNumId w:val="4"/>
  </w:num>
  <w:num w:numId="12" w16cid:durableId="388498677">
    <w:abstractNumId w:val="10"/>
  </w:num>
  <w:num w:numId="13" w16cid:durableId="1463035240">
    <w:abstractNumId w:val="7"/>
  </w:num>
  <w:num w:numId="14" w16cid:durableId="1532105095">
    <w:abstractNumId w:val="1"/>
  </w:num>
  <w:num w:numId="15" w16cid:durableId="597718585">
    <w:abstractNumId w:val="14"/>
  </w:num>
  <w:num w:numId="16" w16cid:durableId="761529074">
    <w:abstractNumId w:val="8"/>
  </w:num>
  <w:num w:numId="17" w16cid:durableId="472069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DA8"/>
    <w:rsid w:val="0000384B"/>
    <w:rsid w:val="00023D83"/>
    <w:rsid w:val="00043D67"/>
    <w:rsid w:val="00052DD2"/>
    <w:rsid w:val="00074795"/>
    <w:rsid w:val="000D538D"/>
    <w:rsid w:val="001733EB"/>
    <w:rsid w:val="001805DD"/>
    <w:rsid w:val="00185EFC"/>
    <w:rsid w:val="001D37F8"/>
    <w:rsid w:val="001E0926"/>
    <w:rsid w:val="001E0D44"/>
    <w:rsid w:val="00277875"/>
    <w:rsid w:val="00285DA8"/>
    <w:rsid w:val="002B0457"/>
    <w:rsid w:val="002F0E1A"/>
    <w:rsid w:val="00323AC2"/>
    <w:rsid w:val="003335A1"/>
    <w:rsid w:val="003537EE"/>
    <w:rsid w:val="003B4F8A"/>
    <w:rsid w:val="003C6781"/>
    <w:rsid w:val="003D125F"/>
    <w:rsid w:val="003D65E7"/>
    <w:rsid w:val="003D7FF2"/>
    <w:rsid w:val="00407AD7"/>
    <w:rsid w:val="00441CBC"/>
    <w:rsid w:val="004879D6"/>
    <w:rsid w:val="004B3B26"/>
    <w:rsid w:val="004B7145"/>
    <w:rsid w:val="004C2E3F"/>
    <w:rsid w:val="004C42D0"/>
    <w:rsid w:val="004D4387"/>
    <w:rsid w:val="00514C44"/>
    <w:rsid w:val="0058624B"/>
    <w:rsid w:val="005C0AB1"/>
    <w:rsid w:val="005C7BE8"/>
    <w:rsid w:val="005E374C"/>
    <w:rsid w:val="00602676"/>
    <w:rsid w:val="00623DB0"/>
    <w:rsid w:val="0063217C"/>
    <w:rsid w:val="00663924"/>
    <w:rsid w:val="00673700"/>
    <w:rsid w:val="00684980"/>
    <w:rsid w:val="006B200F"/>
    <w:rsid w:val="006D28B5"/>
    <w:rsid w:val="006E1A7E"/>
    <w:rsid w:val="006E5D72"/>
    <w:rsid w:val="00710C98"/>
    <w:rsid w:val="007438C6"/>
    <w:rsid w:val="00773915"/>
    <w:rsid w:val="00795101"/>
    <w:rsid w:val="007C78A6"/>
    <w:rsid w:val="00820B2C"/>
    <w:rsid w:val="00827844"/>
    <w:rsid w:val="00880FB3"/>
    <w:rsid w:val="00897A44"/>
    <w:rsid w:val="008C064C"/>
    <w:rsid w:val="008F64DF"/>
    <w:rsid w:val="00903356"/>
    <w:rsid w:val="0092490D"/>
    <w:rsid w:val="00941EDF"/>
    <w:rsid w:val="00947611"/>
    <w:rsid w:val="009779C4"/>
    <w:rsid w:val="009C4C80"/>
    <w:rsid w:val="009F09C3"/>
    <w:rsid w:val="00A108B2"/>
    <w:rsid w:val="00A154E7"/>
    <w:rsid w:val="00A21941"/>
    <w:rsid w:val="00A2484D"/>
    <w:rsid w:val="00A313D7"/>
    <w:rsid w:val="00AB3B92"/>
    <w:rsid w:val="00AB48B0"/>
    <w:rsid w:val="00AB7B48"/>
    <w:rsid w:val="00B0406A"/>
    <w:rsid w:val="00B24C98"/>
    <w:rsid w:val="00B253E6"/>
    <w:rsid w:val="00B3293E"/>
    <w:rsid w:val="00B51258"/>
    <w:rsid w:val="00B75AEE"/>
    <w:rsid w:val="00B75B82"/>
    <w:rsid w:val="00B8311B"/>
    <w:rsid w:val="00BB135C"/>
    <w:rsid w:val="00BE6BA7"/>
    <w:rsid w:val="00C1587F"/>
    <w:rsid w:val="00C50C54"/>
    <w:rsid w:val="00C57685"/>
    <w:rsid w:val="00CB1E21"/>
    <w:rsid w:val="00D3749B"/>
    <w:rsid w:val="00D408DE"/>
    <w:rsid w:val="00D54018"/>
    <w:rsid w:val="00D55403"/>
    <w:rsid w:val="00D75E07"/>
    <w:rsid w:val="00D85D59"/>
    <w:rsid w:val="00DC781C"/>
    <w:rsid w:val="00DD27F0"/>
    <w:rsid w:val="00E051F1"/>
    <w:rsid w:val="00E462CD"/>
    <w:rsid w:val="00E531A0"/>
    <w:rsid w:val="00E914D2"/>
    <w:rsid w:val="00EC6D38"/>
    <w:rsid w:val="00ED7D16"/>
    <w:rsid w:val="00EF1F89"/>
    <w:rsid w:val="00F4324C"/>
    <w:rsid w:val="00FA2D93"/>
    <w:rsid w:val="00FA34C8"/>
    <w:rsid w:val="00FF06E7"/>
    <w:rsid w:val="00FF0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BE29D"/>
  <w15:chartTrackingRefBased/>
  <w15:docId w15:val="{A12F5268-0C34-4DE4-9E0A-0790AAFA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DA8"/>
  </w:style>
  <w:style w:type="paragraph" w:styleId="Footer">
    <w:name w:val="footer"/>
    <w:basedOn w:val="Normal"/>
    <w:link w:val="FooterChar"/>
    <w:uiPriority w:val="99"/>
    <w:unhideWhenUsed/>
    <w:rsid w:val="00285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DA8"/>
  </w:style>
  <w:style w:type="table" w:styleId="TableGrid">
    <w:name w:val="Table Grid"/>
    <w:basedOn w:val="TableNormal"/>
    <w:uiPriority w:val="39"/>
    <w:rsid w:val="00285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85DA8"/>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C4C80"/>
    <w:rPr>
      <w:color w:val="4096B8" w:themeColor="hyperlink"/>
      <w:u w:val="single"/>
    </w:rPr>
  </w:style>
  <w:style w:type="character" w:styleId="PlaceholderText">
    <w:name w:val="Placeholder Text"/>
    <w:basedOn w:val="DefaultParagraphFont"/>
    <w:uiPriority w:val="99"/>
    <w:semiHidden/>
    <w:rsid w:val="004C42D0"/>
    <w:rPr>
      <w:color w:val="808080"/>
    </w:rPr>
  </w:style>
  <w:style w:type="paragraph" w:styleId="BodyText">
    <w:name w:val="Body Text"/>
    <w:basedOn w:val="Normal"/>
    <w:link w:val="BodyTextChar"/>
    <w:uiPriority w:val="1"/>
    <w:qFormat/>
    <w:rsid w:val="004C42D0"/>
    <w:pPr>
      <w:widowControl w:val="0"/>
      <w:spacing w:before="51" w:after="0" w:line="240" w:lineRule="auto"/>
      <w:ind w:left="120"/>
    </w:pPr>
    <w:rPr>
      <w:rFonts w:ascii="Calibri Light" w:eastAsia="Calibri Light" w:hAnsi="Calibri Light"/>
      <w:sz w:val="24"/>
      <w:szCs w:val="24"/>
      <w:lang w:val="en-US"/>
    </w:rPr>
  </w:style>
  <w:style w:type="character" w:customStyle="1" w:styleId="BodyTextChar">
    <w:name w:val="Body Text Char"/>
    <w:basedOn w:val="DefaultParagraphFont"/>
    <w:link w:val="BodyText"/>
    <w:uiPriority w:val="1"/>
    <w:rsid w:val="004C42D0"/>
    <w:rPr>
      <w:rFonts w:ascii="Calibri Light" w:eastAsia="Calibri Light" w:hAnsi="Calibri Light"/>
      <w:sz w:val="24"/>
      <w:szCs w:val="24"/>
      <w:lang w:val="en-US"/>
    </w:rPr>
  </w:style>
  <w:style w:type="character" w:customStyle="1" w:styleId="IFoABody">
    <w:name w:val="IFoA Body"/>
    <w:basedOn w:val="DefaultParagraphFont"/>
    <w:uiPriority w:val="1"/>
    <w:rsid w:val="004C42D0"/>
    <w:rPr>
      <w:rFonts w:ascii="Arial" w:hAnsi="Arial"/>
      <w:color w:val="3F4548" w:themeColor="text1"/>
      <w:sz w:val="20"/>
    </w:rPr>
  </w:style>
  <w:style w:type="character" w:customStyle="1" w:styleId="Title1">
    <w:name w:val="Title 1"/>
    <w:basedOn w:val="DefaultParagraphFont"/>
    <w:uiPriority w:val="1"/>
    <w:rsid w:val="004C42D0"/>
    <w:rPr>
      <w:rFonts w:ascii="Arial" w:hAnsi="Arial"/>
      <w:b/>
      <w:color w:val="113458" w:themeColor="text2"/>
      <w:sz w:val="20"/>
    </w:rPr>
  </w:style>
  <w:style w:type="character" w:customStyle="1" w:styleId="Title2">
    <w:name w:val="Title 2"/>
    <w:basedOn w:val="DefaultParagraphFont"/>
    <w:uiPriority w:val="1"/>
    <w:rsid w:val="004C42D0"/>
    <w:rPr>
      <w:rFonts w:ascii="Arial" w:hAnsi="Arial"/>
      <w:b/>
      <w:color w:val="3F4548" w:themeColor="text1"/>
      <w:sz w:val="20"/>
    </w:rPr>
  </w:style>
  <w:style w:type="character" w:customStyle="1" w:styleId="Style1">
    <w:name w:val="Style1"/>
    <w:basedOn w:val="DefaultParagraphFont"/>
    <w:uiPriority w:val="1"/>
    <w:rsid w:val="00A21941"/>
    <w:rPr>
      <w:b/>
    </w:rPr>
  </w:style>
  <w:style w:type="character" w:customStyle="1" w:styleId="Style2">
    <w:name w:val="Style2"/>
    <w:basedOn w:val="DefaultParagraphFont"/>
    <w:uiPriority w:val="1"/>
    <w:rsid w:val="00A21941"/>
    <w:rPr>
      <w:b/>
    </w:rPr>
  </w:style>
  <w:style w:type="paragraph" w:styleId="ListParagraph">
    <w:name w:val="List Paragraph"/>
    <w:basedOn w:val="Normal"/>
    <w:uiPriority w:val="34"/>
    <w:qFormat/>
    <w:rsid w:val="00A21941"/>
    <w:pPr>
      <w:ind w:left="720"/>
      <w:contextualSpacing/>
    </w:pPr>
  </w:style>
  <w:style w:type="character" w:customStyle="1" w:styleId="Style3">
    <w:name w:val="Style3"/>
    <w:basedOn w:val="DefaultParagraphFont"/>
    <w:uiPriority w:val="1"/>
    <w:rsid w:val="00B24C98"/>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445382">
      <w:bodyDiv w:val="1"/>
      <w:marLeft w:val="0"/>
      <w:marRight w:val="0"/>
      <w:marTop w:val="0"/>
      <w:marBottom w:val="0"/>
      <w:divBdr>
        <w:top w:val="none" w:sz="0" w:space="0" w:color="auto"/>
        <w:left w:val="none" w:sz="0" w:space="0" w:color="auto"/>
        <w:bottom w:val="none" w:sz="0" w:space="0" w:color="auto"/>
        <w:right w:val="none" w:sz="0" w:space="0" w:color="auto"/>
      </w:divBdr>
    </w:div>
    <w:div w:id="18881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20B0941512443391AEEFBE6E6FD8E3"/>
        <w:category>
          <w:name w:val="General"/>
          <w:gallery w:val="placeholder"/>
        </w:category>
        <w:types>
          <w:type w:val="bbPlcHdr"/>
        </w:types>
        <w:behaviors>
          <w:behavior w:val="content"/>
        </w:behaviors>
        <w:guid w:val="{07A6BCE0-1BBC-409C-A546-50426843EDCE}"/>
      </w:docPartPr>
      <w:docPartBody>
        <w:p w:rsidR="00340EE0" w:rsidRDefault="00340EE0" w:rsidP="00340EE0">
          <w:pPr>
            <w:pStyle w:val="F820B0941512443391AEEFBE6E6FD8E33"/>
          </w:pPr>
          <w:r w:rsidRPr="00827844">
            <w:rPr>
              <w:rStyle w:val="BodyTextChar"/>
              <w:rFonts w:ascii="Arial" w:hAnsi="Arial" w:cs="Arial"/>
              <w:b/>
              <w:color w:val="000000" w:themeColor="text1"/>
              <w:sz w:val="20"/>
              <w:szCs w:val="20"/>
              <w:shd w:val="clear" w:color="auto" w:fill="FAFAFA" w:themeFill="background2" w:themeFillTint="33"/>
            </w:rPr>
            <w:t>Click here to enter the organisation’s name</w:t>
          </w:r>
        </w:p>
      </w:docPartBody>
    </w:docPart>
    <w:docPart>
      <w:docPartPr>
        <w:name w:val="4C19FB8954394F1997108FFA9B673051"/>
        <w:category>
          <w:name w:val="General"/>
          <w:gallery w:val="placeholder"/>
        </w:category>
        <w:types>
          <w:type w:val="bbPlcHdr"/>
        </w:types>
        <w:behaviors>
          <w:behavior w:val="content"/>
        </w:behaviors>
        <w:guid w:val="{89495132-7CC0-4FC8-89AE-C6BAA365FDAA}"/>
      </w:docPartPr>
      <w:docPartBody>
        <w:p w:rsidR="00340EE0" w:rsidRDefault="00340EE0" w:rsidP="00340EE0">
          <w:pPr>
            <w:pStyle w:val="4C19FB8954394F1997108FFA9B6730513"/>
          </w:pPr>
          <w:r w:rsidRPr="00A21941">
            <w:rPr>
              <w:rStyle w:val="BodyTextChar"/>
              <w:rFonts w:ascii="Arial" w:hAnsi="Arial" w:cs="Arial"/>
              <w:color w:val="000000" w:themeColor="text1"/>
              <w:sz w:val="20"/>
              <w:szCs w:val="20"/>
              <w:shd w:val="clear" w:color="auto" w:fill="FAFAFA" w:themeFill="background2" w:themeFillTint="33"/>
            </w:rPr>
            <w:t>Click here to enter address line 1</w:t>
          </w:r>
        </w:p>
      </w:docPartBody>
    </w:docPart>
    <w:docPart>
      <w:docPartPr>
        <w:name w:val="4BAC979F8ADB48618E78E8CCE74AD1AA"/>
        <w:category>
          <w:name w:val="General"/>
          <w:gallery w:val="placeholder"/>
        </w:category>
        <w:types>
          <w:type w:val="bbPlcHdr"/>
        </w:types>
        <w:behaviors>
          <w:behavior w:val="content"/>
        </w:behaviors>
        <w:guid w:val="{2559C7A1-D520-4B27-8B5E-6A0BA66DB379}"/>
      </w:docPartPr>
      <w:docPartBody>
        <w:p w:rsidR="00340EE0" w:rsidRDefault="00340EE0" w:rsidP="00340EE0">
          <w:pPr>
            <w:pStyle w:val="4BAC979F8ADB48618E78E8CCE74AD1AA3"/>
          </w:pPr>
          <w:r w:rsidRPr="00A21941">
            <w:rPr>
              <w:rStyle w:val="BodyTextChar"/>
              <w:rFonts w:ascii="Arial" w:hAnsi="Arial" w:cs="Arial"/>
              <w:color w:val="000000" w:themeColor="text1"/>
              <w:sz w:val="20"/>
              <w:szCs w:val="20"/>
              <w:shd w:val="clear" w:color="auto" w:fill="FAFAFA" w:themeFill="background2" w:themeFillTint="33"/>
            </w:rPr>
            <w:t xml:space="preserve">Click here to enter address line </w:t>
          </w:r>
          <w:r>
            <w:rPr>
              <w:rStyle w:val="BodyTextChar"/>
              <w:rFonts w:ascii="Arial" w:hAnsi="Arial" w:cs="Arial"/>
              <w:color w:val="000000" w:themeColor="text1"/>
              <w:sz w:val="20"/>
              <w:szCs w:val="20"/>
              <w:shd w:val="clear" w:color="auto" w:fill="FAFAFA" w:themeFill="background2" w:themeFillTint="33"/>
            </w:rPr>
            <w:t>2</w:t>
          </w:r>
        </w:p>
      </w:docPartBody>
    </w:docPart>
    <w:docPart>
      <w:docPartPr>
        <w:name w:val="212448FC2C7F4B02B98E06525CF77290"/>
        <w:category>
          <w:name w:val="General"/>
          <w:gallery w:val="placeholder"/>
        </w:category>
        <w:types>
          <w:type w:val="bbPlcHdr"/>
        </w:types>
        <w:behaviors>
          <w:behavior w:val="content"/>
        </w:behaviors>
        <w:guid w:val="{DF26272E-E2BB-4886-8047-07F7141D2DFE}"/>
      </w:docPartPr>
      <w:docPartBody>
        <w:p w:rsidR="00340EE0" w:rsidRDefault="00340EE0" w:rsidP="00340EE0">
          <w:pPr>
            <w:pStyle w:val="212448FC2C7F4B02B98E06525CF772903"/>
          </w:pPr>
          <w:r w:rsidRPr="00A21941">
            <w:rPr>
              <w:rStyle w:val="BodyTextChar"/>
              <w:rFonts w:ascii="Arial" w:hAnsi="Arial" w:cs="Arial"/>
              <w:color w:val="000000" w:themeColor="text1"/>
              <w:sz w:val="20"/>
              <w:szCs w:val="20"/>
              <w:shd w:val="clear" w:color="auto" w:fill="FAFAFA" w:themeFill="background2" w:themeFillTint="33"/>
            </w:rPr>
            <w:t xml:space="preserve">Click here to enter </w:t>
          </w:r>
          <w:r>
            <w:rPr>
              <w:rStyle w:val="BodyTextChar"/>
              <w:rFonts w:ascii="Arial" w:hAnsi="Arial" w:cs="Arial"/>
              <w:color w:val="000000" w:themeColor="text1"/>
              <w:sz w:val="20"/>
              <w:szCs w:val="20"/>
              <w:shd w:val="clear" w:color="auto" w:fill="FAFAFA" w:themeFill="background2" w:themeFillTint="33"/>
            </w:rPr>
            <w:t>the town/city</w:t>
          </w:r>
        </w:p>
      </w:docPartBody>
    </w:docPart>
    <w:docPart>
      <w:docPartPr>
        <w:name w:val="317632F2CDBB411FA48A6B4C081E2134"/>
        <w:category>
          <w:name w:val="General"/>
          <w:gallery w:val="placeholder"/>
        </w:category>
        <w:types>
          <w:type w:val="bbPlcHdr"/>
        </w:types>
        <w:behaviors>
          <w:behavior w:val="content"/>
        </w:behaviors>
        <w:guid w:val="{F7342EC9-A862-439A-9AA3-F15C1A6BD2FF}"/>
      </w:docPartPr>
      <w:docPartBody>
        <w:p w:rsidR="00340EE0" w:rsidRDefault="00340EE0" w:rsidP="00340EE0">
          <w:pPr>
            <w:pStyle w:val="317632F2CDBB411FA48A6B4C081E21343"/>
          </w:pPr>
          <w:r w:rsidRPr="00A21941">
            <w:rPr>
              <w:rStyle w:val="BodyTextChar"/>
              <w:rFonts w:ascii="Arial" w:hAnsi="Arial" w:cs="Arial"/>
              <w:color w:val="000000" w:themeColor="text1"/>
              <w:sz w:val="20"/>
              <w:szCs w:val="20"/>
              <w:shd w:val="clear" w:color="auto" w:fill="FAFAFA" w:themeFill="background2" w:themeFillTint="33"/>
            </w:rPr>
            <w:t xml:space="preserve">Click here to enter </w:t>
          </w:r>
          <w:r>
            <w:rPr>
              <w:rStyle w:val="BodyTextChar"/>
              <w:rFonts w:ascii="Arial" w:hAnsi="Arial" w:cs="Arial"/>
              <w:color w:val="000000" w:themeColor="text1"/>
              <w:sz w:val="20"/>
              <w:szCs w:val="20"/>
              <w:shd w:val="clear" w:color="auto" w:fill="FAFAFA" w:themeFill="background2" w:themeFillTint="33"/>
            </w:rPr>
            <w:t>the postcode</w:t>
          </w:r>
        </w:p>
      </w:docPartBody>
    </w:docPart>
    <w:docPart>
      <w:docPartPr>
        <w:name w:val="ADBB61F3CA16447490D651855104665C"/>
        <w:category>
          <w:name w:val="General"/>
          <w:gallery w:val="placeholder"/>
        </w:category>
        <w:types>
          <w:type w:val="bbPlcHdr"/>
        </w:types>
        <w:behaviors>
          <w:behavior w:val="content"/>
        </w:behaviors>
        <w:guid w:val="{15D144BD-74B6-4446-A79F-4E218622246C}"/>
      </w:docPartPr>
      <w:docPartBody>
        <w:p w:rsidR="00340EE0" w:rsidRDefault="004248BC" w:rsidP="004248BC">
          <w:pPr>
            <w:pStyle w:val="ADBB61F3CA16447490D651855104665C"/>
          </w:pPr>
          <w:r>
            <w:rPr>
              <w:rStyle w:val="BodyTextChar"/>
              <w:rFonts w:ascii="Arial" w:hAnsi="Arial" w:cs="Arial"/>
              <w:color w:val="FFFFFF" w:themeColor="background1"/>
              <w:sz w:val="20"/>
              <w:szCs w:val="20"/>
              <w:shd w:val="clear" w:color="auto" w:fill="196B24" w:themeFill="accent3"/>
            </w:rPr>
            <w:t>DD Month YYYY</w:t>
          </w:r>
        </w:p>
      </w:docPartBody>
    </w:docPart>
    <w:docPart>
      <w:docPartPr>
        <w:name w:val="511E66844F96478F91A1963BAA558B24"/>
        <w:category>
          <w:name w:val="General"/>
          <w:gallery w:val="placeholder"/>
        </w:category>
        <w:types>
          <w:type w:val="bbPlcHdr"/>
        </w:types>
        <w:behaviors>
          <w:behavior w:val="content"/>
        </w:behaviors>
        <w:guid w:val="{9419DE04-8D18-481A-B62E-AD8477046065}"/>
      </w:docPartPr>
      <w:docPartBody>
        <w:p w:rsidR="00340EE0" w:rsidRDefault="00340EE0" w:rsidP="00340EE0">
          <w:pPr>
            <w:pStyle w:val="511E66844F96478F91A1963BAA558B243"/>
          </w:pPr>
          <w:r w:rsidRPr="00827844">
            <w:rPr>
              <w:rStyle w:val="BodyTextChar"/>
              <w:rFonts w:ascii="Arial" w:hAnsi="Arial" w:cs="Arial"/>
              <w:b/>
              <w:color w:val="000000" w:themeColor="text1"/>
              <w:sz w:val="20"/>
              <w:szCs w:val="20"/>
              <w:shd w:val="clear" w:color="auto" w:fill="FAFAFA" w:themeFill="background2" w:themeFillTint="33"/>
            </w:rPr>
            <w:t>Click here to enter signatory’s name</w:t>
          </w:r>
        </w:p>
      </w:docPartBody>
    </w:docPart>
    <w:docPart>
      <w:docPartPr>
        <w:name w:val="6BC7CF28EFF94B20B0C14FF4A7E3B49D"/>
        <w:category>
          <w:name w:val="General"/>
          <w:gallery w:val="placeholder"/>
        </w:category>
        <w:types>
          <w:type w:val="bbPlcHdr"/>
        </w:types>
        <w:behaviors>
          <w:behavior w:val="content"/>
        </w:behaviors>
        <w:guid w:val="{E97989E4-106D-45A5-A26E-3C58EA02BB0F}"/>
      </w:docPartPr>
      <w:docPartBody>
        <w:p w:rsidR="00340EE0" w:rsidRDefault="00340EE0" w:rsidP="00340EE0">
          <w:pPr>
            <w:pStyle w:val="6BC7CF28EFF94B20B0C14FF4A7E3B49D3"/>
          </w:pPr>
          <w:r w:rsidRPr="00A21941">
            <w:rPr>
              <w:rStyle w:val="BodyTextChar"/>
              <w:rFonts w:ascii="Arial" w:hAnsi="Arial" w:cs="Arial"/>
              <w:color w:val="000000" w:themeColor="text1"/>
              <w:sz w:val="20"/>
              <w:szCs w:val="20"/>
              <w:shd w:val="clear" w:color="auto" w:fill="FAFAFA" w:themeFill="background2" w:themeFillTint="33"/>
            </w:rPr>
            <w:t xml:space="preserve">Click here to enter </w:t>
          </w:r>
          <w:r>
            <w:rPr>
              <w:rStyle w:val="BodyTextChar"/>
              <w:rFonts w:ascii="Arial" w:hAnsi="Arial" w:cs="Arial"/>
              <w:color w:val="000000" w:themeColor="text1"/>
              <w:sz w:val="20"/>
              <w:szCs w:val="20"/>
              <w:shd w:val="clear" w:color="auto" w:fill="FAFAFA" w:themeFill="background2" w:themeFillTint="33"/>
            </w:rPr>
            <w:t>signatory’s job title</w:t>
          </w:r>
        </w:p>
      </w:docPartBody>
    </w:docPart>
    <w:docPart>
      <w:docPartPr>
        <w:name w:val="EC516EA44E43408E8550261F71A05B2B"/>
        <w:category>
          <w:name w:val="General"/>
          <w:gallery w:val="placeholder"/>
        </w:category>
        <w:types>
          <w:type w:val="bbPlcHdr"/>
        </w:types>
        <w:behaviors>
          <w:behavior w:val="content"/>
        </w:behaviors>
        <w:guid w:val="{11631262-037F-4A0E-B37F-6E436F6ECFA5}"/>
      </w:docPartPr>
      <w:docPartBody>
        <w:p w:rsidR="00340EE0" w:rsidRDefault="00340EE0" w:rsidP="00340EE0">
          <w:pPr>
            <w:pStyle w:val="EC516EA44E43408E8550261F71A05B2B3"/>
          </w:pPr>
          <w:r w:rsidRPr="00A21941">
            <w:rPr>
              <w:rStyle w:val="BodyTextChar"/>
              <w:rFonts w:ascii="Arial" w:hAnsi="Arial" w:cs="Arial"/>
              <w:color w:val="000000" w:themeColor="text1"/>
              <w:sz w:val="20"/>
              <w:szCs w:val="20"/>
              <w:shd w:val="clear" w:color="auto" w:fill="FAFAFA" w:themeFill="background2" w:themeFillTint="33"/>
            </w:rPr>
            <w:t xml:space="preserve">Click here to enter </w:t>
          </w:r>
          <w:r>
            <w:rPr>
              <w:rStyle w:val="BodyTextChar"/>
              <w:rFonts w:ascii="Arial" w:hAnsi="Arial" w:cs="Arial"/>
              <w:color w:val="000000" w:themeColor="text1"/>
              <w:sz w:val="20"/>
              <w:szCs w:val="20"/>
              <w:shd w:val="clear" w:color="auto" w:fill="FAFAFA" w:themeFill="background2" w:themeFillTint="33"/>
            </w:rPr>
            <w:t>the organisation’s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AC4"/>
    <w:rsid w:val="0011081A"/>
    <w:rsid w:val="001D3AC4"/>
    <w:rsid w:val="002235E1"/>
    <w:rsid w:val="002F1452"/>
    <w:rsid w:val="00340EE0"/>
    <w:rsid w:val="004248BC"/>
    <w:rsid w:val="004D4387"/>
    <w:rsid w:val="004F0AD6"/>
    <w:rsid w:val="0067666B"/>
    <w:rsid w:val="006F68AF"/>
    <w:rsid w:val="0073319F"/>
    <w:rsid w:val="007E67B0"/>
    <w:rsid w:val="008202EE"/>
    <w:rsid w:val="009C2344"/>
    <w:rsid w:val="00A9033A"/>
    <w:rsid w:val="00B6276A"/>
    <w:rsid w:val="00C47A17"/>
    <w:rsid w:val="00DE25C5"/>
    <w:rsid w:val="00EC4629"/>
    <w:rsid w:val="00F7580B"/>
    <w:rsid w:val="00F80D98"/>
    <w:rsid w:val="00FA1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EE0"/>
    <w:rPr>
      <w:color w:val="808080"/>
    </w:rPr>
  </w:style>
  <w:style w:type="paragraph" w:styleId="BodyText">
    <w:name w:val="Body Text"/>
    <w:basedOn w:val="Normal"/>
    <w:link w:val="BodyTextChar"/>
    <w:uiPriority w:val="1"/>
    <w:qFormat/>
    <w:rsid w:val="00340EE0"/>
    <w:pPr>
      <w:widowControl w:val="0"/>
      <w:spacing w:before="51" w:after="0" w:line="240" w:lineRule="auto"/>
      <w:ind w:left="120"/>
    </w:pPr>
    <w:rPr>
      <w:rFonts w:ascii="Calibri Light" w:eastAsia="Calibri Light" w:hAnsi="Calibri Light"/>
      <w:sz w:val="24"/>
      <w:szCs w:val="24"/>
      <w:lang w:val="en-US" w:eastAsia="en-US"/>
    </w:rPr>
  </w:style>
  <w:style w:type="character" w:customStyle="1" w:styleId="BodyTextChar">
    <w:name w:val="Body Text Char"/>
    <w:basedOn w:val="DefaultParagraphFont"/>
    <w:link w:val="BodyText"/>
    <w:uiPriority w:val="1"/>
    <w:rsid w:val="00340EE0"/>
    <w:rPr>
      <w:rFonts w:ascii="Calibri Light" w:eastAsia="Calibri Light" w:hAnsi="Calibri Light"/>
      <w:sz w:val="24"/>
      <w:szCs w:val="24"/>
      <w:lang w:val="en-US" w:eastAsia="en-US"/>
    </w:rPr>
  </w:style>
  <w:style w:type="paragraph" w:customStyle="1" w:styleId="ADBB61F3CA16447490D651855104665C">
    <w:name w:val="ADBB61F3CA16447490D651855104665C"/>
    <w:rsid w:val="004248BC"/>
  </w:style>
  <w:style w:type="paragraph" w:customStyle="1" w:styleId="F820B0941512443391AEEFBE6E6FD8E33">
    <w:name w:val="F820B0941512443391AEEFBE6E6FD8E33"/>
    <w:rsid w:val="00340EE0"/>
    <w:pPr>
      <w:tabs>
        <w:tab w:val="center" w:pos="4513"/>
        <w:tab w:val="right" w:pos="9026"/>
      </w:tabs>
      <w:spacing w:after="0" w:line="240" w:lineRule="auto"/>
    </w:pPr>
    <w:rPr>
      <w:rFonts w:eastAsiaTheme="minorHAnsi"/>
      <w:lang w:eastAsia="en-US"/>
    </w:rPr>
  </w:style>
  <w:style w:type="paragraph" w:customStyle="1" w:styleId="4C19FB8954394F1997108FFA9B6730513">
    <w:name w:val="4C19FB8954394F1997108FFA9B6730513"/>
    <w:rsid w:val="00340EE0"/>
    <w:pPr>
      <w:tabs>
        <w:tab w:val="center" w:pos="4513"/>
        <w:tab w:val="right" w:pos="9026"/>
      </w:tabs>
      <w:spacing w:after="0" w:line="240" w:lineRule="auto"/>
    </w:pPr>
    <w:rPr>
      <w:rFonts w:eastAsiaTheme="minorHAnsi"/>
      <w:lang w:eastAsia="en-US"/>
    </w:rPr>
  </w:style>
  <w:style w:type="paragraph" w:customStyle="1" w:styleId="4BAC979F8ADB48618E78E8CCE74AD1AA3">
    <w:name w:val="4BAC979F8ADB48618E78E8CCE74AD1AA3"/>
    <w:rsid w:val="00340EE0"/>
    <w:pPr>
      <w:tabs>
        <w:tab w:val="center" w:pos="4513"/>
        <w:tab w:val="right" w:pos="9026"/>
      </w:tabs>
      <w:spacing w:after="0" w:line="240" w:lineRule="auto"/>
    </w:pPr>
    <w:rPr>
      <w:rFonts w:eastAsiaTheme="minorHAnsi"/>
      <w:lang w:eastAsia="en-US"/>
    </w:rPr>
  </w:style>
  <w:style w:type="paragraph" w:customStyle="1" w:styleId="212448FC2C7F4B02B98E06525CF772903">
    <w:name w:val="212448FC2C7F4B02B98E06525CF772903"/>
    <w:rsid w:val="00340EE0"/>
    <w:pPr>
      <w:tabs>
        <w:tab w:val="center" w:pos="4513"/>
        <w:tab w:val="right" w:pos="9026"/>
      </w:tabs>
      <w:spacing w:after="0" w:line="240" w:lineRule="auto"/>
    </w:pPr>
    <w:rPr>
      <w:rFonts w:eastAsiaTheme="minorHAnsi"/>
      <w:lang w:eastAsia="en-US"/>
    </w:rPr>
  </w:style>
  <w:style w:type="paragraph" w:customStyle="1" w:styleId="317632F2CDBB411FA48A6B4C081E21343">
    <w:name w:val="317632F2CDBB411FA48A6B4C081E21343"/>
    <w:rsid w:val="00340EE0"/>
    <w:pPr>
      <w:tabs>
        <w:tab w:val="center" w:pos="4513"/>
        <w:tab w:val="right" w:pos="9026"/>
      </w:tabs>
      <w:spacing w:after="0" w:line="240" w:lineRule="auto"/>
    </w:pPr>
    <w:rPr>
      <w:rFonts w:eastAsiaTheme="minorHAnsi"/>
      <w:lang w:eastAsia="en-US"/>
    </w:rPr>
  </w:style>
  <w:style w:type="paragraph" w:customStyle="1" w:styleId="511E66844F96478F91A1963BAA558B243">
    <w:name w:val="511E66844F96478F91A1963BAA558B243"/>
    <w:rsid w:val="00340EE0"/>
    <w:pPr>
      <w:tabs>
        <w:tab w:val="center" w:pos="4513"/>
        <w:tab w:val="right" w:pos="9026"/>
      </w:tabs>
      <w:spacing w:after="0" w:line="240" w:lineRule="auto"/>
    </w:pPr>
    <w:rPr>
      <w:rFonts w:eastAsiaTheme="minorHAnsi"/>
      <w:lang w:eastAsia="en-US"/>
    </w:rPr>
  </w:style>
  <w:style w:type="paragraph" w:customStyle="1" w:styleId="6BC7CF28EFF94B20B0C14FF4A7E3B49D3">
    <w:name w:val="6BC7CF28EFF94B20B0C14FF4A7E3B49D3"/>
    <w:rsid w:val="00340EE0"/>
    <w:pPr>
      <w:tabs>
        <w:tab w:val="center" w:pos="4513"/>
        <w:tab w:val="right" w:pos="9026"/>
      </w:tabs>
      <w:spacing w:after="0" w:line="240" w:lineRule="auto"/>
    </w:pPr>
    <w:rPr>
      <w:rFonts w:eastAsiaTheme="minorHAnsi"/>
      <w:lang w:eastAsia="en-US"/>
    </w:rPr>
  </w:style>
  <w:style w:type="paragraph" w:customStyle="1" w:styleId="EC516EA44E43408E8550261F71A05B2B3">
    <w:name w:val="EC516EA44E43408E8550261F71A05B2B3"/>
    <w:rsid w:val="00340EE0"/>
    <w:pPr>
      <w:tabs>
        <w:tab w:val="center" w:pos="4513"/>
        <w:tab w:val="right" w:pos="9026"/>
      </w:tabs>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stitute and Faculty of Actuaries - 2013">
      <a:dk1>
        <a:srgbClr val="3F4548"/>
      </a:dk1>
      <a:lt1>
        <a:srgbClr val="FFFFFF"/>
      </a:lt1>
      <a:dk2>
        <a:srgbClr val="113458"/>
      </a:dk2>
      <a:lt2>
        <a:srgbClr val="D9AB16"/>
      </a:lt2>
      <a:accent1>
        <a:srgbClr val="1B5289"/>
      </a:accent1>
      <a:accent2>
        <a:srgbClr val="DCDDD9"/>
      </a:accent2>
      <a:accent3>
        <a:srgbClr val="C81E45"/>
      </a:accent3>
      <a:accent4>
        <a:srgbClr val="EE741D"/>
      </a:accent4>
      <a:accent5>
        <a:srgbClr val="DCDDD9"/>
      </a:accent5>
      <a:accent6>
        <a:srgbClr val="79A32A"/>
      </a:accent6>
      <a:hlink>
        <a:srgbClr val="4096B8"/>
      </a:hlink>
      <a:folHlink>
        <a:srgbClr val="8076C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92742d-cc4d-4170-809a-04e88dfc7295" xsi:nil="true"/>
    <lcf76f155ced4ddcb4097134ff3c332f xmlns="06acc5ce-26fd-4907-8165-821bee4efe79">
      <Terms xmlns="http://schemas.microsoft.com/office/infopath/2007/PartnerControls"/>
    </lcf76f155ced4ddcb4097134ff3c332f>
    <_x0030_0_Transphase xmlns="06acc5ce-26fd-4907-8165-821bee4efe79" xsi:nil="true"/>
    <Doctype xmlns="06acc5ce-26fd-4907-8165-821bee4efe7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532E3A185565438565C135BA95AF8A" ma:contentTypeVersion="14" ma:contentTypeDescription="Create a new document." ma:contentTypeScope="" ma:versionID="0ab126f8f37d8caf964bb6fd6f6b7aa5">
  <xsd:schema xmlns:xsd="http://www.w3.org/2001/XMLSchema" xmlns:xs="http://www.w3.org/2001/XMLSchema" xmlns:p="http://schemas.microsoft.com/office/2006/metadata/properties" xmlns:ns2="06acc5ce-26fd-4907-8165-821bee4efe79" xmlns:ns3="8c92742d-cc4d-4170-809a-04e88dfc7295" targetNamespace="http://schemas.microsoft.com/office/2006/metadata/properties" ma:root="true" ma:fieldsID="eddfc91f379c3ab0025a4c9e0ce65231" ns2:_="" ns3:_="">
    <xsd:import namespace="06acc5ce-26fd-4907-8165-821bee4efe79"/>
    <xsd:import namespace="8c92742d-cc4d-4170-809a-04e88dfc7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0030_0_Transphase"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cc5ce-26fd-4907-8165-821bee4ef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c5664ec-2097-44f6-aef9-a995d752de4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30_0_Transphase" ma:index="19" nillable="true" ma:displayName="Review phase" ma:format="Dropdown" ma:internalName="_x0030_0_Transphase">
      <xsd:simpleType>
        <xsd:restriction base="dms:Choice">
          <xsd:enumeration value="00_Trans phase"/>
          <xsd:enumeration value="01_Topic phase"/>
          <xsd:enumeration value="02_Planning and scoping"/>
          <xsd:enumeration value="03_Launch"/>
          <xsd:enumeration value="04_Review"/>
          <xsd:enumeration value="05_Report"/>
          <xsd:enumeration value="06_Closure"/>
        </xsd:restriction>
      </xsd:simpleType>
    </xsd:element>
    <xsd:element name="Doctype" ma:index="20" nillable="true" ma:displayName="Doc type" ma:format="Dropdown" ma:internalName="Doctype">
      <xsd:simpleType>
        <xsd:restriction base="dms:Choice">
          <xsd:enumeration value="Background"/>
          <xsd:enumeration value="Board paper"/>
          <xsd:enumeration value="Copy"/>
          <xsd:enumeration value="Email draft"/>
          <xsd:enumeration value="Meeting note"/>
          <xsd:enumeration value="Submission materials"/>
          <xsd:enumeration value="Template"/>
          <xsd:enumeration value="Webpage"/>
        </xsd:restriction>
      </xsd:simpleType>
    </xsd:element>
  </xsd:schema>
  <xsd:schema xmlns:xsd="http://www.w3.org/2001/XMLSchema" xmlns:xs="http://www.w3.org/2001/XMLSchema" xmlns:dms="http://schemas.microsoft.com/office/2006/documentManagement/types" xmlns:pc="http://schemas.microsoft.com/office/infopath/2007/PartnerControls" targetNamespace="8c92742d-cc4d-4170-809a-04e88dfc72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5cd9f85-6c99-4262-bf74-19cef67f1746}" ma:internalName="TaxCatchAll" ma:showField="CatchAllData" ma:web="8c92742d-cc4d-4170-809a-04e88dfc7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01897-A642-4EF3-BCAD-E5239809884C}">
  <ds:schemaRefs>
    <ds:schemaRef ds:uri="http://schemas.microsoft.com/office/2006/metadata/properties"/>
    <ds:schemaRef ds:uri="http://schemas.microsoft.com/office/infopath/2007/PartnerControls"/>
    <ds:schemaRef ds:uri="8c92742d-cc4d-4170-809a-04e88dfc7295"/>
    <ds:schemaRef ds:uri="06acc5ce-26fd-4907-8165-821bee4efe79"/>
  </ds:schemaRefs>
</ds:datastoreItem>
</file>

<file path=customXml/itemProps2.xml><?xml version="1.0" encoding="utf-8"?>
<ds:datastoreItem xmlns:ds="http://schemas.openxmlformats.org/officeDocument/2006/customXml" ds:itemID="{3E462E90-F3AA-4A71-9542-B064A9F06FCE}">
  <ds:schemaRefs>
    <ds:schemaRef ds:uri="http://schemas.openxmlformats.org/officeDocument/2006/bibliography"/>
  </ds:schemaRefs>
</ds:datastoreItem>
</file>

<file path=customXml/itemProps3.xml><?xml version="1.0" encoding="utf-8"?>
<ds:datastoreItem xmlns:ds="http://schemas.openxmlformats.org/officeDocument/2006/customXml" ds:itemID="{976EE6FE-6F6B-40A9-BBCF-9D43B52531EA}">
  <ds:schemaRefs>
    <ds:schemaRef ds:uri="http://schemas.microsoft.com/sharepoint/v3/contenttype/forms"/>
  </ds:schemaRefs>
</ds:datastoreItem>
</file>

<file path=customXml/itemProps4.xml><?xml version="1.0" encoding="utf-8"?>
<ds:datastoreItem xmlns:ds="http://schemas.openxmlformats.org/officeDocument/2006/customXml" ds:itemID="{0F08CE0E-8070-4F9E-A02A-20304CE9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cc5ce-26fd-4907-8165-821bee4efe79"/>
    <ds:schemaRef ds:uri="8c92742d-cc4d-4170-809a-04e88dfc7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Cargill Sanderson</dc:creator>
  <cp:keywords/>
  <dc:description/>
  <cp:lastModifiedBy>Cargill Sanderson</cp:lastModifiedBy>
  <cp:revision>8</cp:revision>
  <dcterms:created xsi:type="dcterms:W3CDTF">2021-06-18T14:04:00Z</dcterms:created>
  <dcterms:modified xsi:type="dcterms:W3CDTF">2026-04-08T10:12:00Z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0x0101003C532E3A185565438565C135BA95AF8A</vt:lpwstr>
  </property>
  <property fmtid="{D5CDD505-2E9C-101B-9397-08002B2CF9AE}" pid="3" name="MediaServiceImageTags">
    <vt:lpwstr/>
  </property>
</Properties>
</file>